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0" w:rsidRPr="00934880" w:rsidRDefault="00934880" w:rsidP="00934880">
      <w:pPr>
        <w:shd w:val="clear" w:color="auto" w:fill="FFFFFF"/>
        <w:spacing w:before="46" w:after="46" w:line="138" w:lineRule="atLeast"/>
        <w:jc w:val="both"/>
        <w:rPr>
          <w:rFonts w:ascii="Verdana" w:eastAsia="Times New Roman" w:hAnsi="Verdana" w:cs="Times New Roman"/>
          <w:b/>
          <w:bCs/>
          <w:color w:val="303030"/>
          <w:sz w:val="10"/>
          <w:szCs w:val="10"/>
          <w:lang w:eastAsia="ru-RU"/>
        </w:rPr>
      </w:pPr>
      <w:r w:rsidRPr="00934880">
        <w:rPr>
          <w:rFonts w:ascii="Verdana" w:eastAsia="Times New Roman" w:hAnsi="Verdana" w:cs="Times New Roman"/>
          <w:b/>
          <w:bCs/>
          <w:color w:val="303030"/>
          <w:sz w:val="10"/>
          <w:szCs w:val="10"/>
          <w:lang w:eastAsia="ru-RU"/>
        </w:rPr>
        <w:t>Федеральный закон от 3 декабря 2011 г. N 382-ФЗ "О государственной информационной системе топливно-энергетического комплекса"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Принят Государственной Думой 21 ноября 2011 года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Одобрен Советом Федерации 29 ноября 2011 года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1. Предмет  регулирования  и  цель  настоящего   Федерального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закона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Настоящий Федеральный закон регулирует отношения, возникающие  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связи с созданием, эксплуатацией  и  совершенствованием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комплекса, включая сбор,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обработку информации для включения  в  данную  систему,  хранение   такой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информации,  обеспечение   доступа   к   ней,   ее       предоставление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распространение.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Целью настоящего Федерального закона является создание правовых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организационных основ для обеспечения  заинтересованных   государственных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органов, органов местного самоуправления, должностных лиц, организаций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граждан    информацией    о    состоянии    и           прогнозе развития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2. Основные понятия, используемые  в  настоящем   Федеральном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законе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В настоящем Федеральном законе используются  следующие   основные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понятия: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государственная информационная система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  -  федеральная   государственная   информационная     система,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содержащая   информацию    о    состоянии    и          прогнозе развития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программно-технические средства 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топливно-энергетического комплекса  совокупность   информационных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технологий, включая программные средства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топливно-энергетического комплекса  (программы  для   электронных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вычислительных  машин   и   базы   данных),   и       технических средств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предназначенных для автоматизации процессов сбора,   обработки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  для  включения  в  государственную  информационную 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комплекса,   хранения   такой      информации,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обеспечения доступа к ней, ее предоставления и распространения.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Иные понятия  в  настоящем  Федеральном  законе    используются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значениях, определенных законодательством 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3. Правовая основа создания, эксплуатации, совершенствования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государственной       информационной   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Правовую   основу   создания,   эксплуатации,      совершенствования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составляют  Конституция  Российской  Федерации,  международные   договоры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Российской Федерации, Федеральный закон от 27 июля 2006 года N 149-ФЗ "Об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информации, информационных технологиях и о защите информации", настоящий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Федеральный закон, другие федеральные законы и принимаемые в соответствии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 ними иные нормативные правовые акты 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4. Предназначение и структура государственной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Государственная информационная система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 предназначена для  автоматизации  процессов  сбора,   обработки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 в целях включения в  государственную  информационную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комплекса,   хранения   такой      информации,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обеспечения доступа к ней, ее предоставления и распространения, повышения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эффективности  обмена  информацией  о  состоянии  и  прогнозе    развития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Государственная информационная система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 включает в себя  следующие  информационные  системы    (далее -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сегменты государственной информационной системы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комплекса):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 информационные  системы,  которые  создаются  в  целях    сбора,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обработки  информации  о  состоянии  и  прогнозе   развития     отдельных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направлений   функционирования   (отраслей)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хранения такой информации,  обеспечения  доступа  к    ней, ее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предоставления  и  распространения   (далее   -   отраслевые   сегменты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комплекса);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 информационная  система,  которая  создается  в  целях    сбора,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обработки информации  для  включения  в  государственную   информационную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систему топливно-энергетического комплекса, хранения  такой   информации,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обеспечения доступа к ней, ее  предоставления  и  распространения   путем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обеспечения  взаимодействия  данной   системы,   отраслевых     сегментов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  иных  информационных  систем   (далее   -       интеграционный сегмент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комплекса).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 5.  Участники   государственной   информационной 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   Оператором    государственной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   является   федеральный    орган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исполнительной власти, осуществляющий функции по выработке и   реализации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(далее  -  уполномоченный    орган).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целях  эксплуатации  сегментов  государственной 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уполномоченный орган может привлекать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 соответствии с законодательством Российской Федерации подведомственные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организации,  к  которым  относятся  государственные       учреждения или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государственные унитарные предприятия, функции и  полномочия   учредителя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которых осуществляет уполномоченный орган, и иные организации  (далее   -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организации,  осуществляющие  эксплуатацию  сегментов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комплекса).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   Субъектами    государственной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комплекса,  предоставляющими  в    обязательном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порядке информацию для включения в государственную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   (далее   также    -    субъекты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комплекса), являются федеральные органы  исполнительной  власти,   органы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исполнительной власти субъектов Российской Федерации, а также юридические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лица, индивидуальные  предприниматели,  осуществляющие  деятельность  по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добыче, производству, переработке, обогащению, преобразованию, хранению,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передаче,   распределению,   транспортировке,   поставкам,     перевалке,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перегрузке, отгрузке, реализации энергетических ресурсов, снабжению ими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(или)  обеспечению  функционирования  коммерческой  и     технологической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инфраструктур оптового рынка электрической энергии и мощности. Указанные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юридические  лица  и  индивидуальные  предприниматели  (за    исключением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организаций,   обеспечивающих    функционирование          коммерческой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технологической инфраструктур оптового  рынка  электрической    энергии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мощности) относятся к субъектам государственной 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при  условии,  что  объем    добычи,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производства,  переработки,   обогащения,   преобразования,     хранения,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передачи,   распределения,   транспортировки,   поставок,      перевалки,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перегрузки, отгрузки, реализации энергетических ресурсов, снабжения ими,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осуществляемых  указанными  юридическими   лицами   и     индивидуальными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предпринимателями, равен определенным Правительством Российской Федерации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значениям или превышает их.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3.   Пользователями   государственной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(лицами, обладающими правом доступа к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информации,  содержащейся  в  государственной  информационной     системе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комплекса) являются уполномоченный орган,   иные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органы государственной власти, органы местного самоуправления,  а   также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юридические лица и физические лица.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 6.  Принципы  создания,  эксплуатации,     совершенствования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государственной       информационной   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 xml:space="preserve">                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Создание,   эксплуатация,    совершенствование  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 осуществляются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 основе следующих принципов: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полнота, достоверность, своевременность предоставления информации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для    включения    в    государственную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и общедоступность такой информации, за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исключением информации, доступ к которой ограничен федеральными законами;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однократность сбора информации для включения  в   государственную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информационную систему топливно-энергетического комплекса в случае, если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аналогичная  по  содержанию,  степени   детализации   и     периодичности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предоставления информация направлялась в обязательном порядке   субъектом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для    включения    в    государственную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    или    иную       государственную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информационную систему;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3)   взаимодействие   государственной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и иных информационных систем;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4) обеспечение национальной безопасности Российской  Федерации   при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создании, эксплуатации, совершенствовании государственной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топливно-энергетического 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5) доступность и бесплатность программных  средств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 комплекса,   необходимых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субъектам государственной информационной системы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 в целях предоставления ими в обязательном  порядке   информации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для    включения    в    государственную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в соответствии с настоящим Федеральным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законом.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7.  Полномочия  органов  государственной  власти   Российской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Федерации   в   области    создания,       эксплуатации,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совершенствования государственной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  Правительство   Российской   Федерации   в       соответствии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законодательством Российской Федерации осуществляет следующие полномочия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  области  создания,  эксплуатации,  совершенствования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утверждает  порядок  создания,  эксплуатации,   совершенствования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утверждает  порядок  и  условия  предоставления  в   обязательном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порядке    субъектами    государственной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   информации   для       включения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государственную   информационную   систему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3) устанавливает  перечень  подлежащих  утверждению   уполномоченным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органом  форм  предоставления   в   обязательном   порядке     субъектами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  для  включения  в  государственную  информационную 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(далее  -  формы    предоставления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обязательном порядке информации);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4)   устанавливает   требования   к   техническим,      программным,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лингвистическим  средствам  обеспечения  эксплуатации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5) устанавливает  порядок  доступа  к  информации,    содержащейся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системе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6)   устанавливает   порядок    взаимодействия  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 системы  топливно-энергетического  комплекса   и   иных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государственных информационных систем.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Уполномоченный орган осуществляет следующие полномочия в области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создания, эксплуатации, совершенствования государственной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топливно-энергетического комплекса: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   создает     государственную  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топливно-энергетического  комплекса,  организует  эксплуатацию     данной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системы, осуществляет ее эксплуатацию  самостоятельно  или    совместно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организациями, осуществляющими  эксплуатацию  сегментов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  системы   топливно-энергетического          комплекса,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совершенствует ее;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 осуществляет  сбор,  обработку  информации  для      включения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государственную   информационную   систему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хранение такой информации,  обеспечение  доступа  к    ней, ее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предоставление и распространение;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3) утверждает формы предоставления в обязательном порядке информации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 требования к заполнению этих форм;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4)  устанавливает   требования   к   технологиям     информационного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взаимодействия в интеграционном сегменте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топливно-энергетического  комплекса,  в  том  числе  к   форматам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представления  информации  в  рамках  данного  сегмента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5) осуществляет в пределах своих  полномочий  от  имени   Российской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Федерации   правомочия   обладателя   информации,          содержащейся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системе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6)  осуществляет  контроль  за  соблюдением  порядка   и   условий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предоставления  в  обязательном  порядке   субъектами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 информации для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включения     в     государственную     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 8.   Основные   требования   к   созданию,     эксплуатации,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совершенствованию государственной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Государственная информационная система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  создается,  эксплуатируется,  совершенствуется  в     порядке,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установленном Правительством Российской Федерации,  с  учетом   положений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настоящего Федерального закона.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   Создание    государственной  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осуществляется уполномоченным органом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 включает в себя разработку  сегментов 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топливно-энергетического  комплекса,  ввод  их  в   эксплуатацию,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создание или приобретение программно-технических средств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комплекса, в  том   числе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выполнение    научно-исследовательских,          опытно-конструкторских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технологических работ.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3. Уполномоченный орган обеспечивает создание отраслевых   сегментов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     следующим     направлениям             функционирования (отраслям)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   нефтедобывающая    промышленность,       нефтеперерабатывающая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промышленность,  нефтехимическая  промышленность,  транспортировка   по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магистральным трубопроводам нефти и нефтепродуктов;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газовая промышленность, транспортировка по трубопроводам газа  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продуктов его переработки;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3)  угольная  промышленность,  сланцевая  промышленность,   торфяная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промышленность;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4) электроэнергетика, теплоэнергетика;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5) энергосбережение и повышение энергетической эффективности;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6)     иные     направления               функционирования (отрасли)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комплекса,   определенные       Правительством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4.  Технические  требования  к  программно-техническим     средствам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создаваемым или  приобретаемым  в  соответствии  с    частью 2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настоящей статьи, разрабатываются уполномоченным органом в соответствии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требованиями  к  техническим,  программным,  лингвистическим    средствам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обеспечения   эксплуатации   государственной   информационной 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комплекса,   установленными     Правительством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5.   Ввод   сегментов   государственной  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 в   эксплуатацию     осуществляется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уполномоченным органом при условии  соблюдения  им  требований    части 3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статьи 13 настоящего Федерального закона.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6. Организация эксплуатации государственной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осуществляется уполномоченным органом.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Эксплуатация   сегментов   государственной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осуществляется уполномоченным органом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самостоятельно   или   совместно   с   организациями,     осуществляющими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эксплуатацию   сегментов   государственной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 Уполномоченным органом   определяются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перечень  и  содержание  работ,   услуг   по   эксплуатации   сегментов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 выполняемых,  оказываемых  организациями,     осуществляющими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эксплуатацию   сегментов   государственной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комплекса,  в  том  числе   по     оперативному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управлению   сегментами   государственной 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комплекса,   обеспечению      функционирования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программно-технических средств  государственной 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комплекса, обработке информации, содержащейся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системе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7.  Особенности  эксплуатации   отдельных   отраслевых     сегментов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могут устанавливаться федеральными законами и принимаемыми в соответствии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 ними иными нормативными правовыми актами 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8.  Информационное   взаимодействие   участников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  системы    топливно-энергетического          комплекса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интеграционном   сегменте   государственной   информационной  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осуществляется  в     соответствии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установленными  уполномоченным  органом  требованиями   к     технологиям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информационного взаимодействия в интеграционном сегменте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комплекса, в том числе к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форматам   представления   информации   в   рамках       данного сегмента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9. Включение  информации  в  государственную   информационную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систему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Включение информации в  государственную  информационную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осуществляется  посредством   сбора,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обработки,  хранения  информации  о  состоянии  и   прогнозе     развития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Включение информации в  государственную  информационную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осуществляется уполномоченным органом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 основании информации: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предоставляемой в обязательном порядке субъектами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комплекса, в том числе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рамках   взаимодействия   государственной 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и  иных  информационных     систем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соответствии со статьей 14 настоящего Федерального закона;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получаемой в  результате  обработки  информации  о    состоянии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прогнозе развития  топливно-энергетического  комплекса,    содержащейся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системе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3) иной обрабатываемой  уполномоченным  органом  в    соответствии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10. Виды информации, подлежащей включению в   государственную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информационную    систему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В государственной информационной  системе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 должны содержаться следующие виды  информации  о    состоянии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прогнозе развития топливно-энергетического комплекса: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  информация   о   юридических   лицах,   об       индивидуальных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предпринимателях, осуществляющих деятельность по  добыче,   производству,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переработке,   обогащению,   преобразованию,    хранению,       передаче,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распределению,  транспортировке,  поставкам,   перевалке,     перегрузке,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отгрузке, реализации энергетических  ресурсов,  снабжению  ими  и   (или)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обеспечению функционирования коммерческой и технологической инфраструктур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оптового рынка электрической энергии и мощности, в том числе об основных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финансово-экономических   показателях   указанной         деятельности, 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производственных и об инвестиционных программах;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информация о рынках энергетических ресурсов, ценообразовании   на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таких рынках, ценах, тарифах на энергетические ресурсы, налогах и сборах,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таможенных пошлинах и иных таможенных платежах  в  части   энергетических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ресурсов, таможенной статистике внешней торговли Российской Федерации  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части  энергетических  ресурсов,  об   экспортно-импортных     операциях,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совершаемых с энергетическими ресурсами;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3) информация об использовании энергетических ресурсов, о   прогнозе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потребления энергетических ресурсов;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4) информация  о  потребностях  субъектов  Российской    Федерации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отраслей экономики Российской Федерации в энергетических ресурсах, об 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использовании субъектами Российской Федерации  и  в  отраслях   экономики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Российской Федерации;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5) информация о фактических и прогнозируемых запасах энергетических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ресурсов, являющихся полезными ископаемыми, применительно к используемым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для добычи,  промышленного  освоения  разведанным  месторождениям   таких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полезных ископаемых;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6)  информация  об  объеме  добычи,   производства,     переработки,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обогащения,   преобразования,   хранения,   передачи,      распределения,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транспортировки, поставок, перевалки, перегрузки,  отгрузки,   реализации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энергетических   ресурсов,   их   потерь   субъектами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 системы  топливно-энергетического  комплекса,   снабжения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энергетическими ресурсами;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7) информация о характеристиках энергетических ресурсов, в том числе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 их качестве;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8) информация  об  использовании  объектов  инфраструктур   морского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транспорта, внутреннего водного транспорта, железнодорожного транспорта,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автомобильного   транспорта   для   перевалки,   перегрузки,   отгрузки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энергетических ресурсов;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9) информация об использовании возобновляемых источников энергии (в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том числе об установленной мощности действующих и (или) планируемых   для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ввода в эксплуатацию генерирующих объектов,  функционирующих  на   основе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использования возобновляемых источников  энергии,  объеме   произведенной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такими  объектами   электрической   и   (или)   тепловой     энергии,   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производственной  мощности  предприятий,  осуществляющих     производство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энергоносителей с использованием возобновляемых источников  энергии,   об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объеме   энергоносителей,   произведенных   такими        предприятиями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использованием возобновляемых источников энергии);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10) информация о технических характеристиках оборудования субъектов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 предназначенного  для  добычи,  производства,    переработки,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обогащения,   преобразования,   хранения,   передачи,      распределения,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транспортировки, поставок, перевалки, перегрузки,  отгрузки,   реализации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энергетических ресурсов,  снабжения  ими,  в  том  числе  о   техническом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состоянии  данного  оборудования  и  применяемых  на  нем     технических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устройствах  и  средствах  измерений  (приборах  учета     энергетических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ресурсов),  о  проведенном  и   планируемом   ремонте,       подготовке к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осенне-зимнему периоду и его прохождении;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11) информация об организациях по добыче (переработке) угля (горючих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сланцев), ликвидация которых осуществляется в соответствии  с   решением,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принятым в установленном законодательством Российской Федерации порядке;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12)  информация  о   приобретении   энергетических       ресурсов по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государственным контрактам на  их  поставку  или  иным  договорам  и  об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использовании   энергетических    ресурсов    федеральными    органами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исполнительной  власти,  органами   исполнительной   власти     субъектов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Российской Федерации, подведомственными им государственными учреждениями;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13) информация о международных  договорах  Российской    Федерации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нормативных правовых актах Российской Федерации, регулирующих отношения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сферах добычи, производства,  переработки,  обогащения,   преобразования,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хранения, передачи, распределения, транспортировки, поставок, перевалки,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перегрузки, отгрузки, реализации и использования энергетических ресурсов,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снабжения ими;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14) информация о воздействии деятельности субъектов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 на   окружающую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среду, климат, о мерах, принимаемых по охране окружающей среды, адаптации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 изменениям климата и смягчению антропогенного воздействия на климат;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15) информация в области энергосбережения и повышения энергетической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эффективности;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16)     информация     об     организациях,      осуществляющих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научно-исследовательскую,     научно-техническую,          инновационную,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образовательную деятельность в сферах добычи, производства, переработки,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обогащения,   преобразования,   хранения,   передачи,      распределения,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транспортировки, поставок, перевалки, перегрузки, отгрузки, реализации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использования энергетических ресурсов, снабжения  ими,  о    проводимых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планируемых     научно-исследовательских,         опытно-конструкторских,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технологических работах в этих сферах;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17)   информация   об   объеме,   о   номенклатуре,      технических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характеристиках оборудования и материалов,  производимых  на   территории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Российской  Федерации  в  целях  добычи,   производства,     переработки,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обогащения,   преобразования,   хранения,   передачи,      распределения,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транспортировки, поставок, перевалки, перегрузки, отгрузки, реализации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использования энергетических ресурсов, снабжения ими или импортируемых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указанных  целях  в  Российскую  Федерацию  для  оборота  на   территории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Российской Федерации;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18)  информация  о  состоянии  энергетики  иностранных   государств,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мирового  рынка  энергетических  ресурсов,  о  международных     системах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транспортирования энергетических ресурсов, мировых запасах энергетических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ресурсов, развитии энергетических технологий за рубежом;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19) информация о  прогнозе  развития  направлений   функционирования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(отраслей)  топливно-энергетического  комплекса  Российской    Федерации,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направлений   функционирования   (отраслей)       топливно-энергетических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комплексов иностранных  государств,  в  том  числе  их   технологического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развития, прогнозе  энергетической  безопасности  Российской   Федерации,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субъектов Российской Федерации;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20) информация о чрезвычайных ситуациях природного  и   техногенного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характера, об инцидентах или авариях, создающих угрозу  безопасности   на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объектах топливно-энергетического 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21) информация об обеспечении соблюдения требований охраны труда  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 условиях труда, а также о производственном  травматизме  на   объектах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11. Предоставление информации для включения в государственную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информационную    систему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   Субъекты    государственной  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 обязаны  предоставлять   безвозмездно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необходимую информацию для включения  в  государственную   информационную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систему топливно-энергетического комплекса  в  порядке  и  на   условиях,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которые устанавливаются Правительством Российской  Федерации,  с   учетом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положений настоящего Федерального закона.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 Предоставление  информации  для  включения  в    государственную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информационную  систему  топливно-энергетического  комплекса,     которая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содержится в иных государственных информационных системах и включается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такие информационные системы в обязательном  порядке,  осуществляется 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соответствии с частью 1 статьи 14 настоящего Федерального закона.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3.    Субъекты    государственной  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обеспечивают полноту и   достоверность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информации, предоставляемой в обязательном порядке ими для  включения  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государственную   информационную   систему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4.    Субъекты    государственной  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вправе  не  предоставлять   повторно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информацию  для  включения  в  государственную  информационную 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комплекса,  если  аналогичная  по   содержанию,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степени   детализации   и   периодичности   предоставления     информация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направлялась ими в обязательном порядке для включения в   государственную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информационную  систему  топливно-энергетического  комплекса  или    иную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государственную информационную систему.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5. Особенности предоставления информации для включения в   отдельные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отраслевые    сегменты    государственной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 могут  устанавливаться   федеральными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законами, принимаемыми в соответствии с ними иными нормативными правовыми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актами 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6.  Предоставление  информации  для  включения  в    государственную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информационную систему топливно-энергетического комплекса осуществляется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субъектами       государственной        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   в   соответствии   с    формами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предоставления  в  обязательном  порядке  информации  и    требованиями к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заполнению этих форм, утвержденными уполномоченным органом.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7. Перечень  подлежащих  утверждению  уполномоченным  органом   форм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предоставления  в  обязательном  порядке   информации     устанавливается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Правительством Российской Федерации, при  этом  данным  перечнем   должны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определяться  критерии  отнесения  федеральных  органов    исполнительной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власти, органов исполнительной власти  субъектов  Российской   Федерации,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юридических   лиц,   индивидуальных   предпринимателей   к      субъектам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предоставляющим информацию в соответствии с каждой  из   таких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форм, состав предоставляемой ими  информации,  сегменты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 топливно-энергетического  комплекса,  в   которые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включается   соответствующая   информация,   сроки   и      периодичность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предоставления информации.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8. Информация для включения в государственную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 комплекса    предоставляется       субъектами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посредством информационно-телекоммуникационных сетей в форме электронного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документа, который создается и направляется  в  уполномоченный    орган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использованием программных средств государственной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9. В случае отсутствия в месте нахождения субъекта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 топливно-энергетического  комплекса   необходимой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информационно-телекоммуникационной   инфраструктуры,       обеспечивающей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техническую   возможность   предоставления   информации       посредством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информационно-телекоммуникационных  сетей,  информация     направляется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уполномоченный  орган  в  форме  электронного  документа,    созданного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использованием программных средств государственной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на электронном носителе.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12. Правовой режим информации, содержащейся в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информационной    системе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комплекса, обеспечение доступа к ней, ее предоставление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и распространение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Правомочия обладателя информации, содержащейся в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 системе  топливно-энергетического  комплекса,  от   имени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Российской Федерации осуществляет уполномоченный орган в пределах   своих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полномочий.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  Доступ   к   информации,   содержащейся   в 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системе топливно-энергетического комплекса, обеспечивается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уполномоченным органом в порядке, установленном Правительством Российской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Федерации, в соответствии с законодательством  Российской  Федерации   об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информации,  информационных  технологиях   и   о   защите     информации,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законодательством  Российской  Федерации   о   государственной   тайне,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законодательством Российской Федерации в отношении коммерческой тайны  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иной  охраняемой  законом  тайны  и  с  учетом   положений     настоящего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Федерального закона.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3. Правом доступа  к  информации,  содержащейся  в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системе топливно-энергетического комплекса, с возможностью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ее  обработки  обладает  уполномоченный  орган,  а  также    организации,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осуществляющие  эксплуатацию  сегментов 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  топливно-энергетического   комплекса.   Иные       пользователи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обладают правом доступа к  информации,  содержащейся  в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  системе   топливно-энергетического        комплекса, без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возможности ее обработки.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4.  Доступ  пользователей  государственной 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комплекса   к   общедоступной      информации,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содержащейся     в     государственной             информационной системе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 комплекса,    обеспечивается       оператором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путем   размещения   указанной   информации   на        официальном сайте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уполномоченного  органа   в   информационно-телекоммуникационной   сети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"Интернет".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5.  Уполномоченным  органом  обеспечивается  доступ  к   информации,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содержащейся     в     государственной             информационной системе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    комплекса,      с            использованием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программно-технических средств  государственной 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   субъектам    государственной            информационной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комплекса,  предоставляющим  в     обязательном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порядке информацию для включения в государственную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комплекса,  в  отношении  предоставленной  ими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 и общедоступной информации,  содержащейся  в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системе топливно-энергетического 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  пользователям   государственной 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в  отношении  информации,    которая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содержится     в     государственной               информационной системе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и  доступ  к   которой     ограничен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федеральными законами, при наличии у таких пользователей права доступа к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этой информации.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6. В случае необходимости получения органами государственной власти,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органами  местного  самоуправления   документированной       информации 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деятельности юридических лиц, индивидуальных предпринимателей, подлежащей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 соответствии с настоящим Федеральным законом  предоставлению  ими   для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включения     в     государственную     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комплекса, указанные органы вправе запросить эту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информацию  у  уполномоченного  органа  в   порядке     межведомственного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информационного взаимодействия.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7.  Не   допускается   распространение   или   иное     ненадлежащее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использование   уполномоченным   органом,   а   также      организациями,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осуществляющими эксплуатацию  сегментов 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  топливно-энергетического   комплекса,   информации,     которая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содержится     в     государственной               информационной системе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и  доступ  к   которой     ограничен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федеральными законами.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  13.   Правовой   режим   программно-технических   средств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государственной       информационной   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Имущество, входящее в состав технических средств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системы топливно-энергетического комплекса и созданное или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приобретенное за счет средств федерального бюджета, является федеральной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собственностью.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 Исключительное  право  на  программные  средства,     специально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созданные  для  включения  в  состав   программно-технических     средств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 приобретается  Российской  Федерацией  в       соответствии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гражданским законодательством.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3.  Уполномоченный  орган  обеспечивает  предоставление    субъектам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права использования программных средств 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 топливно-энергетического  комплекса,  в  том  числе     путем 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воспроизведения, безвозмездно  в  объеме,  необходимом  для   обеспечения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исполнения   субъектами   государственной 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 комплекса   обязанности   по     предоставлению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информации  для  включения  в  государственную  информационную 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14. Взаимодействие  государственной 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топливно-энергетического комплекса и иных информационных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систем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В случае, если информация, которая  должна  предоставляться   для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включения     в     государственную     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комплекса, содержится  в  иных   государственных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информационных   системах   и   включается   в   иные     государственные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информационные системы в обязательном порядке, такая информация подлежит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включению     в     государственную     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в автоматизированном режиме  из   иных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государственных   информационных   систем.   Порядок       взаимодействия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   иных   государственных   информационных   систем      устанавливается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Правительством 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 Операторы  указанных  в  части   1   настоящей       статьи иных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государственных  информационных  систем  обязаны  обеспечивать     доступ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уполномоченного  органа  к   информации,   содержащейся   в     указанных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информационных   системах,   с   соблюдением   порядка     взаимодействия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информационной системы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 иных государственных информационных систем.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3.   Взаимодействие   государственной   информационной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 и  иных  информационных    систем, не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указанных в  части  1  настоящей  статьи,  осуществляется  на   основании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соглашений,  заключенных  уполномоченным  органом  с  операторами   таких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информационных систем,  при  условии  соблюдения  требований    статьи 12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настоящего Федерального закона.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4.  При  включении  в   государственную   информационную  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информации  о  состоянии  и   прогнозе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развития  топливно-энергетического  комплекса,  содержащейся   в   иной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системе, оператор государственной информационной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 обязан указывать иную   информационную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систему в качестве источника полученной информации.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15. Финансирование создания, эксплуатации, совершенствования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государственной       информационной       системы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Расходы, связанные с созданием, эксплуатацией, совершенствованием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 финансируются  за  счет  средств  федерального      бюджета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соответствии с федеральным законом о федеральном  бюджете  на   очередной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финансовый год и плановый период, за исключением расходов,  указанных  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части 2 настоящей статьи.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Юридические лица, индивидуальные предприниматели, осуществляющие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деятельность  по   добыче,   производству,   переработке,     обогащению,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преобразованию,  хранению,  передаче,  распределению,    транспортировке,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поставкам, перевалке, перегрузке,  отгрузке,  реализации   энергетических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ресурсов, снабжению ими и (или) обеспечению функционирования коммерческой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 технологической инфраструктур оптового рынка электрической  энергии  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мощности  и  предоставляющие  в  обязательном  порядке     информацию для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включения     в     государственную                информационную систему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комплекса,  приобретают  технические   средства,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необходимые для использования ими  программных  средств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информационной  системы  топливно-энергетического  комплекса,  за    счет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собственных средств.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lastRenderedPageBreak/>
        <w:t xml:space="preserve">     Статья  16.  Защита  информации,  содержащейся  в    государственной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информационной    системе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комплекса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Информация, содержащаяся в государственной  информационной   системе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топливно-энергетического комплекса, подлежит  защите  в    соответствии с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законодательством Российской  Федерации  об  информации,   информационных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технологиях и о защите информации, а также законодательством   Российской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Федерации о государственной тайне, законодательством Российской Федерации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 отношении коммерческой тайны и иной охраняемой законом тайны.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17. Ответственность  за  нарушение  настоящего   Федерального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            закона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Нарушение требований настоящего Федерального закона влечет за собой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дисциплинарную,  гражданско-правовую,  административную  или    уголовную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ответственность в соответствии с законодательством Российской Федерации.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18. Заключительные положения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1. Государственная информационная система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  считается  введенной  в  эксплуатацию  с  момента    ввода   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эксплуатацию  интеграционного  сегмента  государственной   информационной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системы 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2. Требования части 1  статьи  11  настоящего  Федерального   закона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применяются с момента ввода  в  эксплуатацию  соответствующего   сегмента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государственной   информационной   системы  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комплекса, но не ранее: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1) 1 января 2013 года в части установления обязанности   федеральных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органов исполнительной власти по предоставлению информации для включения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в  государственную  информационную   систему     топливно-энергетического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комплекса;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2) 1 января 2014 года  в  части  установления  обязанности   органов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исполнительной власти субъектов Российской Федерации, а также юридических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лиц, индивидуальных  предпринимателей,  осуществляющих  деятельность  по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добыче, производству, переработке, обогащению, преобразованию, хранению,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передаче,   распределению,   транспортировке,   поставкам,     перевалке,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перегрузке, отгрузке, реализации энергетических ресурсов, снабжению ими и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(или)  обеспечению  функционирования  коммерческой  и     технологической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инфраструктур  оптового  рынка  электрической  энергии  и    мощности, по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предоставлению информации для включения в государственную информационную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систему топливно-энергетического комплекса.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Статья 19. Вступление в силу настоящего Федерального закона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 xml:space="preserve">     Настоящий Федеральный закон вступает в силу с 1 января 2012 года.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Президент Российской Федерации                               Д. Медведев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Москва, Кремль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3 декабря 2011 года</w:t>
      </w:r>
    </w:p>
    <w:p w:rsidR="00934880" w:rsidRPr="00934880" w:rsidRDefault="00934880" w:rsidP="00934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</w:pPr>
      <w:r w:rsidRPr="00934880">
        <w:rPr>
          <w:rFonts w:ascii="Courier New" w:eastAsia="Times New Roman" w:hAnsi="Courier New" w:cs="Courier New"/>
          <w:color w:val="303030"/>
          <w:sz w:val="20"/>
          <w:szCs w:val="20"/>
          <w:lang w:eastAsia="ru-RU"/>
        </w:rPr>
        <w:t>N 382-ФЗ</w:t>
      </w:r>
    </w:p>
    <w:p w:rsidR="00934880" w:rsidRPr="00934880" w:rsidRDefault="00934880" w:rsidP="00934880">
      <w:pPr>
        <w:pBdr>
          <w:top w:val="single" w:sz="2" w:space="1" w:color="C8C8C8"/>
          <w:bottom w:val="single" w:sz="2" w:space="1" w:color="C8C8C8"/>
        </w:pBdr>
        <w:shd w:val="clear" w:color="auto" w:fill="FFFFFF"/>
        <w:spacing w:before="153" w:after="115" w:line="240" w:lineRule="auto"/>
        <w:outlineLvl w:val="3"/>
        <w:rPr>
          <w:rFonts w:ascii="Verdana" w:eastAsia="Times New Roman" w:hAnsi="Verdana" w:cs="Times New Roman"/>
          <w:color w:val="303030"/>
          <w:sz w:val="9"/>
          <w:szCs w:val="9"/>
          <w:lang w:eastAsia="ru-RU"/>
        </w:rPr>
      </w:pPr>
      <w:r w:rsidRPr="00934880">
        <w:rPr>
          <w:rFonts w:ascii="Verdana" w:eastAsia="Times New Roman" w:hAnsi="Verdana" w:cs="Times New Roman"/>
          <w:color w:val="303030"/>
          <w:sz w:val="9"/>
          <w:szCs w:val="9"/>
          <w:lang w:eastAsia="ru-RU"/>
        </w:rPr>
        <w:t>Обзор документа</w:t>
      </w:r>
    </w:p>
    <w:p w:rsidR="00750E68" w:rsidRDefault="00750E68"/>
    <w:sectPr w:rsidR="00750E68" w:rsidSect="0075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/>
  <w:rsids>
    <w:rsidRoot w:val="00934880"/>
    <w:rsid w:val="00750E68"/>
    <w:rsid w:val="00934880"/>
    <w:rsid w:val="00AF696D"/>
    <w:rsid w:val="00C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kon-title1">
    <w:name w:val="zakon-title1"/>
    <w:basedOn w:val="a"/>
    <w:rsid w:val="00934880"/>
    <w:pPr>
      <w:spacing w:before="46" w:after="46" w:line="138" w:lineRule="atLeast"/>
      <w:jc w:val="both"/>
    </w:pPr>
    <w:rPr>
      <w:rFonts w:ascii="Times New Roman" w:eastAsia="Times New Roman" w:hAnsi="Times New Roman" w:cs="Times New Roman"/>
      <w:b/>
      <w:bCs/>
      <w:color w:val="30303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8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833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6620</Words>
  <Characters>37740</Characters>
  <Application>Microsoft Office Word</Application>
  <DocSecurity>0</DocSecurity>
  <Lines>314</Lines>
  <Paragraphs>88</Paragraphs>
  <ScaleCrop>false</ScaleCrop>
  <Company/>
  <LinksUpToDate>false</LinksUpToDate>
  <CharactersWithSpaces>44272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2012-01-17T13:54:00Z</dcterms:created>
  <dcterms:modified xsi:type="dcterms:W3CDTF">2012-01-17T13:55:00Z</dcterms:modified>
</cp:coreProperties>
</file>