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0B" w:rsidRPr="005E7EAF" w:rsidRDefault="00D2710B" w:rsidP="00406892">
      <w:pPr>
        <w:pStyle w:val="24"/>
      </w:pPr>
      <w:r w:rsidRPr="005E7EAF">
        <w:t>НЕКОММЕРЧЕСКОЕ ПАРТНЕРСТВО</w:t>
      </w:r>
    </w:p>
    <w:p w:rsidR="00D2710B" w:rsidRPr="00E654CA" w:rsidRDefault="00D2710B" w:rsidP="00D2710B">
      <w:pPr>
        <w:ind w:left="1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54CA">
        <w:rPr>
          <w:rFonts w:ascii="Times New Roman" w:hAnsi="Times New Roman" w:cs="Times New Roman"/>
          <w:b/>
          <w:sz w:val="30"/>
          <w:szCs w:val="30"/>
        </w:rPr>
        <w:t>«СОВЕТ ЭНЕРГОАУДИТОРСКИХ ФИРМ НЕФТЯНОЙ</w:t>
      </w:r>
    </w:p>
    <w:p w:rsidR="00D2710B" w:rsidRPr="00E654CA" w:rsidRDefault="00D2710B" w:rsidP="00D2710B">
      <w:pPr>
        <w:ind w:left="1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54CA">
        <w:rPr>
          <w:rFonts w:ascii="Times New Roman" w:hAnsi="Times New Roman" w:cs="Times New Roman"/>
          <w:b/>
          <w:sz w:val="30"/>
          <w:szCs w:val="30"/>
        </w:rPr>
        <w:t>И ГАЗОВОЙ ПРОМЫШЛЕННОСТИ»</w:t>
      </w:r>
    </w:p>
    <w:p w:rsidR="00D2710B" w:rsidRPr="00B00843" w:rsidRDefault="00D2710B" w:rsidP="00D2710B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229725" wp14:editId="600D24A1">
                <wp:simplePos x="0" y="0"/>
                <wp:positionH relativeFrom="column">
                  <wp:posOffset>-61595</wp:posOffset>
                </wp:positionH>
                <wp:positionV relativeFrom="paragraph">
                  <wp:posOffset>142874</wp:posOffset>
                </wp:positionV>
                <wp:extent cx="62388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25C3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25pt" to="486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" strokeweight="1.25pt"/>
            </w:pict>
          </mc:Fallback>
        </mc:AlternateContent>
      </w:r>
      <w:r>
        <w:rPr>
          <w:rFonts w:ascii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432B8C" wp14:editId="72EA8BBF">
                <wp:simplePos x="0" y="0"/>
                <wp:positionH relativeFrom="column">
                  <wp:posOffset>-61595</wp:posOffset>
                </wp:positionH>
                <wp:positionV relativeFrom="paragraph">
                  <wp:posOffset>103504</wp:posOffset>
                </wp:positionV>
                <wp:extent cx="62388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164F9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8.15pt" to="486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" strokeweight="1.25pt"/>
            </w:pict>
          </mc:Fallback>
        </mc:AlternateContent>
      </w: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E654CA" w:rsidRDefault="00D2710B" w:rsidP="00D271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54CA">
        <w:rPr>
          <w:rFonts w:ascii="Times New Roman" w:hAnsi="Times New Roman" w:cs="Times New Roman"/>
          <w:b/>
          <w:sz w:val="40"/>
          <w:szCs w:val="40"/>
        </w:rPr>
        <w:t>Требования к отчету о результат</w:t>
      </w:r>
      <w:r>
        <w:rPr>
          <w:rFonts w:ascii="Times New Roman" w:hAnsi="Times New Roman" w:cs="Times New Roman"/>
          <w:b/>
          <w:sz w:val="40"/>
          <w:szCs w:val="40"/>
        </w:rPr>
        <w:t>ах энергетического обследования</w:t>
      </w:r>
      <w:r w:rsidRPr="00E654C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Pr="00431F3A" w:rsidRDefault="00D2710B" w:rsidP="00D2710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654CA">
        <w:rPr>
          <w:rFonts w:ascii="Times New Roman" w:hAnsi="Times New Roman" w:cs="Times New Roman"/>
          <w:b/>
          <w:sz w:val="36"/>
          <w:szCs w:val="36"/>
        </w:rPr>
        <w:t xml:space="preserve">СТО - СЭФ НГП – </w:t>
      </w:r>
      <w:r w:rsidR="00431F3A">
        <w:rPr>
          <w:rFonts w:ascii="Times New Roman" w:hAnsi="Times New Roman" w:cs="Times New Roman"/>
          <w:b/>
          <w:sz w:val="36"/>
          <w:szCs w:val="36"/>
        </w:rPr>
        <w:t>01.0</w:t>
      </w:r>
      <w:r w:rsidR="00431F3A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2710B" w:rsidRPr="00B00843" w:rsidRDefault="00D2710B" w:rsidP="00D2710B">
      <w:pPr>
        <w:rPr>
          <w:rFonts w:ascii="Times New Roman" w:hAnsi="Times New Roman" w:cs="Times New Roman"/>
        </w:rPr>
      </w:pPr>
    </w:p>
    <w:p w:rsidR="00D2710B" w:rsidRDefault="00D2710B" w:rsidP="00D2710B">
      <w:pPr>
        <w:rPr>
          <w:rFonts w:ascii="Times New Roman" w:hAnsi="Times New Roman" w:cs="Times New Roman"/>
        </w:rPr>
      </w:pPr>
    </w:p>
    <w:p w:rsidR="00DC66A6" w:rsidRDefault="00DC66A6" w:rsidP="00DC66A6">
      <w:pPr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</w:rPr>
      </w:pPr>
    </w:p>
    <w:p w:rsidR="00DC66A6" w:rsidRDefault="00DC66A6" w:rsidP="00DC66A6">
      <w:pPr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</w:rPr>
      </w:pPr>
    </w:p>
    <w:p w:rsidR="00DC66A6" w:rsidRDefault="00DC66A6" w:rsidP="00DC66A6">
      <w:pPr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</w:rPr>
      </w:pPr>
    </w:p>
    <w:p w:rsidR="00DC66A6" w:rsidRDefault="00DC66A6" w:rsidP="00DC66A6">
      <w:pPr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</w:rPr>
      </w:pPr>
    </w:p>
    <w:p w:rsidR="00D2710B" w:rsidRDefault="00DC66A6" w:rsidP="00D2710B">
      <w:pPr>
        <w:rPr>
          <w:rFonts w:ascii="Times New Roman" w:hAnsi="Times New Roman" w:cs="Times New Roman"/>
        </w:rPr>
      </w:pPr>
      <w:r>
        <w:t xml:space="preserve">              </w:t>
      </w:r>
    </w:p>
    <w:p w:rsidR="00D2710B" w:rsidRPr="00B00843" w:rsidRDefault="00DC66A6" w:rsidP="00DC6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2014</w:t>
      </w:r>
    </w:p>
    <w:p w:rsidR="00D2710B" w:rsidRPr="00B00843" w:rsidRDefault="00D2710B" w:rsidP="00D27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B002230" wp14:editId="3F2C5265">
                <wp:simplePos x="0" y="0"/>
                <wp:positionH relativeFrom="column">
                  <wp:posOffset>-61595</wp:posOffset>
                </wp:positionH>
                <wp:positionV relativeFrom="paragraph">
                  <wp:posOffset>101599</wp:posOffset>
                </wp:positionV>
                <wp:extent cx="6249670" cy="0"/>
                <wp:effectExtent l="0" t="0" r="1778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CC504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8pt" to="487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61C70F" wp14:editId="1C1E402D">
                <wp:simplePos x="0" y="0"/>
                <wp:positionH relativeFrom="column">
                  <wp:posOffset>-61595</wp:posOffset>
                </wp:positionH>
                <wp:positionV relativeFrom="paragraph">
                  <wp:posOffset>140969</wp:posOffset>
                </wp:positionV>
                <wp:extent cx="6249670" cy="0"/>
                <wp:effectExtent l="0" t="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3726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1pt" to="48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7YxgIAAJI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" strokeweight="1.25pt"/>
            </w:pict>
          </mc:Fallback>
        </mc:AlternateContent>
      </w:r>
    </w:p>
    <w:p w:rsidR="00D2710B" w:rsidRDefault="00D2710B" w:rsidP="00D2710B">
      <w:pPr>
        <w:jc w:val="center"/>
        <w:rPr>
          <w:rFonts w:ascii="Arial Black" w:hAnsi="Arial Black"/>
          <w:b/>
          <w:sz w:val="30"/>
          <w:szCs w:val="30"/>
        </w:rPr>
      </w:pPr>
      <w:bookmarkStart w:id="0" w:name="_Toc384055825"/>
      <w:bookmarkStart w:id="1" w:name="_Toc384057132"/>
      <w:bookmarkStart w:id="2" w:name="_Toc384059475"/>
      <w:bookmarkStart w:id="3" w:name="_Toc384110293"/>
      <w:bookmarkStart w:id="4" w:name="_Toc384110698"/>
      <w:bookmarkStart w:id="5" w:name="_Toc384224336"/>
    </w:p>
    <w:tbl>
      <w:tblPr>
        <w:tblW w:w="0" w:type="auto"/>
        <w:tblLook w:val="01E0" w:firstRow="1" w:lastRow="1" w:firstColumn="1" w:lastColumn="1" w:noHBand="0" w:noVBand="0"/>
      </w:tblPr>
      <w:tblGrid>
        <w:gridCol w:w="2612"/>
        <w:gridCol w:w="6959"/>
      </w:tblGrid>
      <w:tr w:rsidR="00D2710B" w:rsidRPr="002021EF" w:rsidTr="00D2710B">
        <w:tc>
          <w:tcPr>
            <w:tcW w:w="2628" w:type="dxa"/>
          </w:tcPr>
          <w:p w:rsidR="00D2710B" w:rsidRPr="002021EF" w:rsidRDefault="00D2710B" w:rsidP="00D2710B">
            <w:pPr>
              <w:ind w:left="3420" w:hanging="34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РАЗРАБОТАНЫ             </w:t>
            </w:r>
          </w:p>
          <w:p w:rsidR="00D2710B" w:rsidRPr="002021EF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D2710B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Авторским коллективом в следующем составе: </w:t>
            </w:r>
          </w:p>
          <w:p w:rsidR="007E0A0E" w:rsidRPr="002021EF" w:rsidRDefault="007E0A0E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К.А. </w:t>
            </w:r>
          </w:p>
          <w:p w:rsidR="00D2710B" w:rsidRPr="002021EF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0B" w:rsidRPr="002021EF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10B" w:rsidRPr="002021EF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966"/>
      </w:tblGrid>
      <w:tr w:rsidR="00D2710B" w:rsidRPr="002021EF" w:rsidTr="00D2710B">
        <w:tc>
          <w:tcPr>
            <w:tcW w:w="2628" w:type="dxa"/>
          </w:tcPr>
          <w:p w:rsidR="00D2710B" w:rsidRPr="002021EF" w:rsidRDefault="00D2710B" w:rsidP="00D2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УТВЕРЖДЕНЫ </w:t>
            </w:r>
          </w:p>
        </w:tc>
        <w:tc>
          <w:tcPr>
            <w:tcW w:w="7200" w:type="dxa"/>
          </w:tcPr>
          <w:p w:rsidR="00D2710B" w:rsidRPr="002021EF" w:rsidRDefault="00D2710B" w:rsidP="00D271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7E0A0E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 членов </w:t>
            </w: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партнерства «Совет энергоаудиторских фирм нефтяной и газовой промышленности»</w:t>
            </w:r>
          </w:p>
          <w:p w:rsidR="00D2710B" w:rsidRPr="002021EF" w:rsidRDefault="00D2710B" w:rsidP="007E0A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E0A0E">
              <w:rPr>
                <w:rFonts w:ascii="Times New Roman" w:hAnsi="Times New Roman" w:cs="Times New Roman"/>
                <w:sz w:val="28"/>
                <w:szCs w:val="28"/>
              </w:rPr>
              <w:t xml:space="preserve">03/14 </w:t>
            </w: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E0A0E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0A0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2021EF">
              <w:rPr>
                <w:rFonts w:ascii="Times New Roman" w:hAnsi="Times New Roman" w:cs="Times New Roman"/>
                <w:sz w:val="28"/>
                <w:szCs w:val="28"/>
              </w:rPr>
              <w:t>2014 года.</w:t>
            </w:r>
          </w:p>
        </w:tc>
      </w:tr>
    </w:tbl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D2710B" w:rsidRPr="002021EF" w:rsidRDefault="00D2710B" w:rsidP="00D2710B">
      <w:pPr>
        <w:ind w:left="3540"/>
        <w:rPr>
          <w:rFonts w:ascii="Times New Roman" w:hAnsi="Times New Roman" w:cs="Times New Roman"/>
          <w:b/>
          <w:sz w:val="28"/>
          <w:szCs w:val="28"/>
        </w:rPr>
        <w:sectPr w:rsidR="00D2710B" w:rsidRPr="002021EF">
          <w:footerReference w:type="default" r:id="rId8"/>
          <w:footnotePr>
            <w:pos w:val="beneathTex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2021EF">
        <w:rPr>
          <w:rFonts w:ascii="Times New Roman" w:hAnsi="Times New Roman" w:cs="Times New Roman"/>
          <w:sz w:val="28"/>
          <w:szCs w:val="28"/>
        </w:rPr>
        <w:sym w:font="Symbol" w:char="F0D3"/>
      </w:r>
      <w:r w:rsidRPr="002021EF">
        <w:rPr>
          <w:rFonts w:ascii="Times New Roman" w:hAnsi="Times New Roman" w:cs="Times New Roman"/>
          <w:sz w:val="28"/>
          <w:szCs w:val="28"/>
        </w:rPr>
        <w:t xml:space="preserve"> Некоммерческое партнерство «Совет энергоаудиторских фирм нефтяной и газовой промышленности», 201</w:t>
      </w:r>
      <w:bookmarkStart w:id="6" w:name="_Toc215464916"/>
      <w:r w:rsidRPr="002021EF">
        <w:rPr>
          <w:rFonts w:ascii="Times New Roman" w:hAnsi="Times New Roman" w:cs="Times New Roman"/>
          <w:sz w:val="28"/>
          <w:szCs w:val="28"/>
        </w:rPr>
        <w:t>4</w:t>
      </w:r>
    </w:p>
    <w:bookmarkEnd w:id="6"/>
    <w:p w:rsidR="00D2710B" w:rsidRPr="005E7EAF" w:rsidRDefault="00D2710B" w:rsidP="00406892">
      <w:pPr>
        <w:pStyle w:val="24"/>
      </w:pPr>
      <w:r w:rsidRPr="005E7EAF">
        <w:lastRenderedPageBreak/>
        <w:t>Содержание</w:t>
      </w:r>
      <w:r>
        <w:t>:</w:t>
      </w:r>
    </w:p>
    <w:p w:rsidR="00D2710B" w:rsidRPr="00D2710B" w:rsidRDefault="00D2710B" w:rsidP="00BA4FB0">
      <w:pPr>
        <w:pStyle w:val="24"/>
        <w:jc w:val="left"/>
      </w:pPr>
      <w:r w:rsidRPr="00D2710B">
        <w:t>1 Область применения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4</w:t>
      </w:r>
    </w:p>
    <w:p w:rsidR="00D2710B" w:rsidRPr="00D2710B" w:rsidRDefault="00D2710B" w:rsidP="00BA4FB0">
      <w:pPr>
        <w:pStyle w:val="24"/>
        <w:jc w:val="left"/>
      </w:pPr>
      <w:r w:rsidRPr="00D2710B">
        <w:t>2 Нормативные ссылки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4</w:t>
      </w:r>
    </w:p>
    <w:p w:rsidR="00D2710B" w:rsidRPr="00D2710B" w:rsidRDefault="00D2710B" w:rsidP="00BA4FB0">
      <w:pPr>
        <w:pStyle w:val="24"/>
        <w:jc w:val="left"/>
      </w:pPr>
      <w:r w:rsidRPr="00D2710B">
        <w:t>3 Общие положения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4</w:t>
      </w:r>
    </w:p>
    <w:p w:rsidR="00D2710B" w:rsidRPr="00D2710B" w:rsidRDefault="00D2710B" w:rsidP="00BA4FB0">
      <w:pPr>
        <w:pStyle w:val="24"/>
        <w:jc w:val="left"/>
      </w:pPr>
      <w:r w:rsidRPr="00D2710B">
        <w:t>4 Структурные элементы отчета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4</w:t>
      </w:r>
    </w:p>
    <w:p w:rsidR="00D2710B" w:rsidRPr="00D2710B" w:rsidRDefault="00D2710B" w:rsidP="00BA4FB0">
      <w:pPr>
        <w:pStyle w:val="24"/>
        <w:jc w:val="left"/>
      </w:pPr>
      <w:r w:rsidRPr="00D2710B">
        <w:t xml:space="preserve">5 </w:t>
      </w:r>
      <w:r w:rsidR="0056077E" w:rsidRPr="00D2710B">
        <w:t>Правила оформления отчета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16</w:t>
      </w:r>
    </w:p>
    <w:p w:rsidR="00D2710B" w:rsidRPr="00D2710B" w:rsidRDefault="00B3768D" w:rsidP="00BA4FB0">
      <w:pPr>
        <w:pStyle w:val="24"/>
        <w:jc w:val="left"/>
      </w:pPr>
      <w:r w:rsidRPr="00EA0612">
        <w:t xml:space="preserve">6 </w:t>
      </w:r>
      <w:r w:rsidR="00D2710B" w:rsidRPr="00D2710B">
        <w:t>Приложения:</w:t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</w:r>
      <w:r w:rsidR="00EA0612">
        <w:tab/>
        <w:t>18</w:t>
      </w:r>
    </w:p>
    <w:p w:rsidR="00275A0E" w:rsidRDefault="00275A0E" w:rsidP="00406892">
      <w:pPr>
        <w:pStyle w:val="24"/>
      </w:pPr>
    </w:p>
    <w:p w:rsidR="00275A0E" w:rsidRDefault="00275A0E" w:rsidP="00406892">
      <w:pPr>
        <w:pStyle w:val="24"/>
      </w:pPr>
    </w:p>
    <w:p w:rsidR="00275A0E" w:rsidRDefault="00275A0E" w:rsidP="00406892">
      <w:pPr>
        <w:pStyle w:val="24"/>
      </w:pPr>
    </w:p>
    <w:p w:rsidR="00275A0E" w:rsidRDefault="00275A0E" w:rsidP="00406892">
      <w:pPr>
        <w:pStyle w:val="24"/>
      </w:pPr>
    </w:p>
    <w:p w:rsidR="00275A0E" w:rsidRDefault="00275A0E" w:rsidP="00406892">
      <w:pPr>
        <w:pStyle w:val="24"/>
      </w:pPr>
    </w:p>
    <w:p w:rsidR="00275A0E" w:rsidRDefault="00275A0E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E" w:rsidRDefault="00275A0E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E" w:rsidRDefault="00275A0E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E" w:rsidRDefault="00275A0E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0E" w:rsidRDefault="00275A0E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FD" w:rsidRDefault="00E00CFD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3" w:rsidRDefault="001F34C3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612" w:rsidRDefault="00EA0612" w:rsidP="00275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562" w:rsidRDefault="00B13562" w:rsidP="00275A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0E" w:rsidRDefault="00275A0E" w:rsidP="00B135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1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26017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</w:p>
    <w:p w:rsidR="00275A0E" w:rsidRDefault="00275A0E" w:rsidP="00275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017">
        <w:rPr>
          <w:rFonts w:ascii="Times New Roman" w:hAnsi="Times New Roman" w:cs="Times New Roman"/>
          <w:sz w:val="28"/>
          <w:szCs w:val="28"/>
        </w:rPr>
        <w:t xml:space="preserve">Настоящий стандарт </w:t>
      </w:r>
      <w:r>
        <w:rPr>
          <w:rFonts w:ascii="Times New Roman" w:hAnsi="Times New Roman" w:cs="Times New Roman"/>
          <w:sz w:val="28"/>
          <w:szCs w:val="28"/>
        </w:rPr>
        <w:t>устанавливает общие требования к структуре и правилам оформления отчета о проведении энергетических обследований. Разработан на основании ГОСТ 7.32-2001.</w:t>
      </w:r>
    </w:p>
    <w:p w:rsidR="00275A0E" w:rsidRDefault="00275A0E" w:rsidP="00B135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91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:rsidR="00275A0E" w:rsidRDefault="00275A0E" w:rsidP="00275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8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СТО использованы ссылки на следующие стандарты</w:t>
      </w:r>
    </w:p>
    <w:p w:rsidR="00275A0E" w:rsidRDefault="00275A0E" w:rsidP="00275A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1.5-2001 Государственная система стандартизации РФ</w:t>
      </w:r>
    </w:p>
    <w:p w:rsidR="00275A0E" w:rsidRPr="005C5891" w:rsidRDefault="00275A0E" w:rsidP="00B135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91">
        <w:rPr>
          <w:rFonts w:ascii="Times New Roman" w:hAnsi="Times New Roman" w:cs="Times New Roman"/>
          <w:b/>
          <w:sz w:val="28"/>
          <w:szCs w:val="28"/>
        </w:rPr>
        <w:t>3 Общие положения</w:t>
      </w:r>
    </w:p>
    <w:p w:rsidR="00275A0E" w:rsidRPr="008F462E" w:rsidRDefault="00275A0E" w:rsidP="00275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о проведении энергетических обследований содержит систематизированные </w:t>
      </w:r>
      <w:r w:rsidR="00C8443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энергетического обследования</w:t>
      </w:r>
      <w:r w:rsidR="007D3F6E">
        <w:rPr>
          <w:rFonts w:ascii="Times New Roman" w:hAnsi="Times New Roman" w:cs="Times New Roman"/>
          <w:sz w:val="28"/>
          <w:szCs w:val="28"/>
        </w:rPr>
        <w:t>, определенные и проанализированные на основе данных документального, инструментального и визуального обследования, в соответствии Технического Задания и договорной документации (Приложение А)</w:t>
      </w:r>
    </w:p>
    <w:p w:rsidR="00275A0E" w:rsidRPr="007D3F6E" w:rsidRDefault="00275A0E" w:rsidP="00406892">
      <w:pPr>
        <w:pStyle w:val="24"/>
      </w:pPr>
      <w:r w:rsidRPr="007D3F6E">
        <w:t>4 Структурные элементы отчета</w:t>
      </w:r>
    </w:p>
    <w:p w:rsidR="002021EF" w:rsidRPr="004A6E7B" w:rsidRDefault="002021EF" w:rsidP="00202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 зависимости от объекта энергетического обследования, к основным разделам отчета относятся:</w:t>
      </w:r>
    </w:p>
    <w:p w:rsidR="002021EF" w:rsidRPr="004A6E7B" w:rsidRDefault="002021EF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2021EF" w:rsidRPr="004A6E7B" w:rsidRDefault="002021EF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содержание;</w:t>
      </w:r>
    </w:p>
    <w:p w:rsidR="002021EF" w:rsidRPr="004A6E7B" w:rsidRDefault="002021EF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аннотация;</w:t>
      </w:r>
    </w:p>
    <w:p w:rsidR="002021EF" w:rsidRPr="00E00A05" w:rsidRDefault="002021EF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введение;</w:t>
      </w:r>
    </w:p>
    <w:p w:rsidR="00E00A05" w:rsidRPr="00E00A05" w:rsidRDefault="00E00A05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0A05">
        <w:rPr>
          <w:rFonts w:ascii="Times New Roman" w:hAnsi="Times New Roman" w:cs="Times New Roman"/>
          <w:sz w:val="28"/>
          <w:szCs w:val="28"/>
        </w:rPr>
        <w:t>пределения, обозначения и сокращения</w:t>
      </w:r>
      <w:r w:rsidR="00022515">
        <w:rPr>
          <w:rFonts w:ascii="Times New Roman" w:hAnsi="Times New Roman" w:cs="Times New Roman"/>
          <w:sz w:val="28"/>
          <w:szCs w:val="28"/>
        </w:rPr>
        <w:t>;</w:t>
      </w:r>
    </w:p>
    <w:p w:rsidR="002021EF" w:rsidRPr="004A6E7B" w:rsidRDefault="00022515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отчета об </w:t>
      </w:r>
      <w:r w:rsidR="002021EF" w:rsidRPr="004A6E7B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21EF" w:rsidRPr="004A6E7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21EF" w:rsidRPr="004A6E7B">
        <w:rPr>
          <w:rFonts w:ascii="Times New Roman" w:hAnsi="Times New Roman" w:cs="Times New Roman"/>
          <w:sz w:val="28"/>
          <w:szCs w:val="28"/>
        </w:rPr>
        <w:t>;</w:t>
      </w:r>
    </w:p>
    <w:p w:rsidR="002021EF" w:rsidRPr="001F14F3" w:rsidRDefault="002021EF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потенциал энергосбережения и оценка возможной экономии энергетических ресурсов;</w:t>
      </w:r>
    </w:p>
    <w:p w:rsidR="001F14F3" w:rsidRPr="004A6E7B" w:rsidRDefault="001F14F3" w:rsidP="00DC66A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C66A6" w:rsidRPr="00DC66A6" w:rsidRDefault="002021EF" w:rsidP="003F051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66A6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66A6" w:rsidRDefault="00DC66A6" w:rsidP="00DC66A6">
      <w:pPr>
        <w:pStyle w:val="ListParagraph"/>
        <w:widowControl w:val="0"/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72D" w:rsidRPr="00DC66A6" w:rsidRDefault="003F0515" w:rsidP="00DC66A6">
      <w:pPr>
        <w:pStyle w:val="ListParagraph"/>
        <w:widowControl w:val="0"/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66A6">
        <w:rPr>
          <w:rFonts w:ascii="Times New Roman" w:hAnsi="Times New Roman" w:cs="Times New Roman"/>
          <w:b/>
          <w:sz w:val="28"/>
          <w:szCs w:val="28"/>
        </w:rPr>
        <w:t>4.1</w:t>
      </w:r>
      <w:r w:rsidR="00D5172D" w:rsidRPr="00DC66A6">
        <w:rPr>
          <w:rFonts w:ascii="Times New Roman" w:hAnsi="Times New Roman" w:cs="Times New Roman"/>
          <w:b/>
          <w:sz w:val="28"/>
          <w:szCs w:val="28"/>
        </w:rPr>
        <w:t xml:space="preserve"> Титульный лист</w:t>
      </w:r>
      <w:r w:rsidRPr="00DC6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515" w:rsidRPr="003F0515" w:rsidRDefault="003F0515" w:rsidP="003F051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515">
        <w:rPr>
          <w:rFonts w:ascii="Times New Roman" w:hAnsi="Times New Roman" w:cs="Times New Roman"/>
          <w:sz w:val="28"/>
          <w:szCs w:val="28"/>
        </w:rPr>
        <w:t>ример составления  титульного листа представлен в приложении</w:t>
      </w:r>
      <w:r w:rsidR="002A139C">
        <w:rPr>
          <w:rFonts w:ascii="Times New Roman" w:hAnsi="Times New Roman" w:cs="Times New Roman"/>
          <w:sz w:val="28"/>
          <w:szCs w:val="28"/>
        </w:rPr>
        <w:t>.</w:t>
      </w:r>
    </w:p>
    <w:p w:rsidR="00DC66A6" w:rsidRPr="00D5172D" w:rsidRDefault="00DC66A6" w:rsidP="00DC66A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72D">
        <w:rPr>
          <w:rFonts w:ascii="Times New Roman" w:hAnsi="Times New Roman" w:cs="Times New Roman"/>
          <w:b/>
          <w:sz w:val="28"/>
          <w:szCs w:val="28"/>
        </w:rPr>
        <w:t>4.</w:t>
      </w:r>
      <w:r w:rsidRPr="0029797B">
        <w:rPr>
          <w:rFonts w:ascii="Times New Roman" w:hAnsi="Times New Roman" w:cs="Times New Roman"/>
          <w:b/>
          <w:sz w:val="28"/>
          <w:szCs w:val="28"/>
        </w:rPr>
        <w:t>2</w:t>
      </w:r>
      <w:r w:rsidRPr="00D5172D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DC66A6" w:rsidRPr="0029797B" w:rsidRDefault="00DC66A6" w:rsidP="00DC66A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84">
        <w:rPr>
          <w:rFonts w:ascii="Times New Roman" w:hAnsi="Times New Roman" w:cs="Times New Roman"/>
          <w:sz w:val="28"/>
          <w:szCs w:val="28"/>
        </w:rPr>
        <w:t>В содержании следует указывать список структурных элементов отчёта с номерами страниц, с которых они начинаются, в том числе:</w:t>
      </w:r>
    </w:p>
    <w:p w:rsidR="00DC66A6" w:rsidRPr="0029797B" w:rsidRDefault="00DC66A6" w:rsidP="00DC66A6">
      <w:pPr>
        <w:pStyle w:val="ListParagraph"/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7B"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аннотация;</w:t>
      </w:r>
    </w:p>
    <w:p w:rsidR="00DC66A6" w:rsidRDefault="00DC66A6" w:rsidP="00DC66A6">
      <w:pPr>
        <w:widowControl w:val="0"/>
        <w:ind w:left="709"/>
        <w:rPr>
          <w:rFonts w:ascii="Times New Roman" w:hAnsi="Times New Roman" w:cs="Times New Roman"/>
          <w:sz w:val="28"/>
          <w:szCs w:val="28"/>
        </w:rPr>
      </w:pPr>
      <w:r w:rsidRPr="00B24384">
        <w:rPr>
          <w:rFonts w:ascii="Times New Roman" w:hAnsi="Times New Roman" w:cs="Times New Roman"/>
          <w:sz w:val="28"/>
          <w:szCs w:val="28"/>
        </w:rPr>
        <w:t>-введение;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-о</w:t>
      </w:r>
      <w:r w:rsidRPr="003F560B">
        <w:rPr>
          <w:rFonts w:ascii="Times New Roman" w:hAnsi="Times New Roman" w:cs="Times New Roman"/>
          <w:sz w:val="28"/>
          <w:szCs w:val="28"/>
        </w:rPr>
        <w:t>пределения, обозначения и сокращения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</w:t>
      </w:r>
      <w:r w:rsidRPr="007B1006"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сведения об объекте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F1">
        <w:rPr>
          <w:rFonts w:ascii="Times New Roman" w:hAnsi="Times New Roman" w:cs="Times New Roman"/>
          <w:sz w:val="28"/>
          <w:szCs w:val="28"/>
        </w:rPr>
        <w:t>целевые индикаторы и показатели энергоэффективности;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</w:t>
      </w:r>
      <w:r w:rsidRPr="004A6E7B">
        <w:rPr>
          <w:rFonts w:ascii="Times New Roman" w:hAnsi="Times New Roman" w:cs="Times New Roman"/>
          <w:sz w:val="28"/>
          <w:szCs w:val="28"/>
        </w:rPr>
        <w:t>потенциал энергосбережения и оценка возможной экономии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-заключение                                                                                                                                   -</w:t>
      </w:r>
      <w:r w:rsidRPr="00B2438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384">
        <w:rPr>
          <w:rFonts w:ascii="Times New Roman" w:hAnsi="Times New Roman" w:cs="Times New Roman"/>
          <w:sz w:val="28"/>
          <w:szCs w:val="28"/>
        </w:rPr>
        <w:t>.</w:t>
      </w:r>
    </w:p>
    <w:p w:rsidR="00DC66A6" w:rsidRDefault="00DC66A6" w:rsidP="00DC66A6">
      <w:pPr>
        <w:widowControl w:val="0"/>
        <w:tabs>
          <w:tab w:val="left" w:pos="3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отчета, состоящего из двух или более частей в каждом из них должно быть свое содержание. При этом в первой части указывается содержание всего отчета.</w:t>
      </w:r>
    </w:p>
    <w:p w:rsidR="00DC66A6" w:rsidRDefault="00DC66A6" w:rsidP="00DC66A6">
      <w:pPr>
        <w:widowControl w:val="0"/>
        <w:tabs>
          <w:tab w:val="left" w:pos="3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Заказчика обособленных подразделений (ОП) и филиалов (на основании свидетельства ЕГРЮЛ) отчетная документация оформляется в соответствии с техническим заданием, как правило, в двух вариантах:</w:t>
      </w:r>
    </w:p>
    <w:p w:rsidR="00DC66A6" w:rsidRDefault="00DC66A6" w:rsidP="00DC66A6">
      <w:pPr>
        <w:widowControl w:val="0"/>
        <w:tabs>
          <w:tab w:val="left" w:pos="3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– обобщенный отчет по всем ОП и отчет по каждому (ОП), в том числе, по головному предприятию (ГП);</w:t>
      </w:r>
    </w:p>
    <w:p w:rsidR="00DC66A6" w:rsidRPr="00B24384" w:rsidRDefault="00DC66A6" w:rsidP="00DC66A6">
      <w:pPr>
        <w:widowControl w:val="0"/>
        <w:tabs>
          <w:tab w:val="left" w:pos="3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– один обобщенный отчет с указанием в каждом разделе (подразделах) суммарных сведений, сведений и оценок по ГП и по всем ОП. </w:t>
      </w:r>
    </w:p>
    <w:p w:rsidR="00E14DDC" w:rsidRPr="00ED49DB" w:rsidRDefault="00E14DDC" w:rsidP="003F051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44">
        <w:rPr>
          <w:rFonts w:ascii="Times New Roman" w:hAnsi="Times New Roman" w:cs="Times New Roman"/>
          <w:b/>
          <w:sz w:val="28"/>
          <w:szCs w:val="28"/>
        </w:rPr>
        <w:t>4.</w:t>
      </w:r>
      <w:r w:rsidR="00ED49DB" w:rsidRPr="00BF7B3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D49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F7B3A" w:rsidRPr="004A6E7B" w:rsidRDefault="00BF7B3A" w:rsidP="00BF7B3A">
      <w:pPr>
        <w:pStyle w:val="ListParagraph"/>
        <w:autoSpaceDE w:val="0"/>
        <w:autoSpaceDN w:val="0"/>
        <w:adjustRightInd w:val="0"/>
        <w:spacing w:after="0" w:line="360" w:lineRule="auto"/>
        <w:ind w:left="10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 аннотации отчета указываются:</w:t>
      </w:r>
    </w:p>
    <w:p w:rsidR="00BF7B3A" w:rsidRPr="00BF7B3A" w:rsidRDefault="00BF7B3A" w:rsidP="00BF7B3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B3A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на реализацию </w:t>
      </w:r>
      <w:r w:rsidRPr="00BF7B3A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r w:rsidRPr="00BF7B3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 w:rsidRPr="00BF7B3A">
        <w:rPr>
          <w:rFonts w:ascii="Times New Roman" w:hAnsi="Times New Roman" w:cs="Times New Roman"/>
          <w:sz w:val="28"/>
          <w:szCs w:val="28"/>
        </w:rPr>
        <w:t>в том числе, отдельно по каждому году</w:t>
      </w:r>
      <w:r w:rsidRPr="00BF7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7B3A" w:rsidRPr="00BF7B3A" w:rsidRDefault="00BF7B3A" w:rsidP="00BF7B3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B3A">
        <w:rPr>
          <w:rFonts w:ascii="Times New Roman" w:hAnsi="Times New Roman" w:cs="Times New Roman"/>
          <w:sz w:val="28"/>
          <w:szCs w:val="28"/>
        </w:rPr>
        <w:t>источники финансирования на реализацию энергоресурсосберегающих мероприятий в процентном отношении, в том числе доля каждого источника финансирования от общего объема финансирования;</w:t>
      </w:r>
    </w:p>
    <w:p w:rsidR="00BF7B3A" w:rsidRPr="00BF7B3A" w:rsidRDefault="00BF7B3A" w:rsidP="00BF7B3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B3A">
        <w:rPr>
          <w:rFonts w:ascii="Times New Roman" w:hAnsi="Times New Roman" w:cs="Times New Roman"/>
          <w:sz w:val="28"/>
          <w:szCs w:val="28"/>
        </w:rPr>
        <w:t>общий эффект от реализации энергоресурсосберегающих мероприятий в натуральном и (или) стоимостном выражениях, в том числе, отдельно по каждому году.</w:t>
      </w:r>
    </w:p>
    <w:p w:rsidR="00BF7B3A" w:rsidRPr="00BF7B3A" w:rsidRDefault="00BF7B3A" w:rsidP="006D72E7">
      <w:pPr>
        <w:pStyle w:val="ListParagraph"/>
        <w:widowControl w:val="0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B3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F7B3A" w:rsidRPr="004A6E7B" w:rsidRDefault="00BF7B3A" w:rsidP="00BF7B3A">
      <w:pPr>
        <w:pStyle w:val="ListParagraph"/>
        <w:autoSpaceDE w:val="0"/>
        <w:autoSpaceDN w:val="0"/>
        <w:adjustRightInd w:val="0"/>
        <w:spacing w:after="0" w:line="360" w:lineRule="auto"/>
        <w:ind w:left="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Во введении отчета указываются:</w:t>
      </w:r>
    </w:p>
    <w:p w:rsidR="00BF7B3A" w:rsidRPr="004A6E7B" w:rsidRDefault="00BF7B3A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обоснование необходимости и цели проведения энергетического обследования;</w:t>
      </w:r>
    </w:p>
    <w:p w:rsidR="00BF7B3A" w:rsidRPr="004A6E7B" w:rsidRDefault="00BF7B3A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краткое описание содержания и методологии проведения энергетического обследования;</w:t>
      </w:r>
    </w:p>
    <w:p w:rsidR="00BF7B3A" w:rsidRDefault="00BF7B3A" w:rsidP="00BF7B3A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сроки и график проведен</w:t>
      </w:r>
      <w:r>
        <w:rPr>
          <w:rFonts w:ascii="Times New Roman" w:hAnsi="Times New Roman" w:cs="Times New Roman"/>
          <w:sz w:val="28"/>
          <w:szCs w:val="28"/>
        </w:rPr>
        <w:t>ия энергетического обследован</w:t>
      </w:r>
      <w:r w:rsidR="0048334C">
        <w:rPr>
          <w:rFonts w:ascii="Times New Roman" w:hAnsi="Times New Roman" w:cs="Times New Roman"/>
          <w:sz w:val="28"/>
          <w:szCs w:val="28"/>
        </w:rPr>
        <w:t>;</w:t>
      </w:r>
    </w:p>
    <w:p w:rsidR="00BF7B3A" w:rsidRPr="00BF7B3A" w:rsidRDefault="00BF7B3A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7B3A">
        <w:rPr>
          <w:rFonts w:ascii="Times New Roman" w:hAnsi="Times New Roman" w:cs="Times New Roman"/>
          <w:sz w:val="28"/>
          <w:szCs w:val="28"/>
        </w:rPr>
        <w:t>сведения о лицах, ответственных за проведение энергетического обследования со стороны заказчика, а также о лицах, о лицах, ответственных за проведение энергетического обследования и участвующих в проведении энергетического обследования со стороны энергоаудитора.</w:t>
      </w:r>
    </w:p>
    <w:p w:rsidR="00BF7B3A" w:rsidRDefault="003F560B" w:rsidP="003F051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690E44">
        <w:rPr>
          <w:rFonts w:ascii="Times New Roman" w:hAnsi="Times New Roman" w:cs="Times New Roman"/>
          <w:b/>
          <w:sz w:val="28"/>
          <w:szCs w:val="28"/>
        </w:rPr>
        <w:t>Определения, обозначения и сокращения</w:t>
      </w:r>
    </w:p>
    <w:p w:rsidR="00DC66A6" w:rsidRDefault="00DC66A6" w:rsidP="00DC66A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0B">
        <w:rPr>
          <w:rFonts w:ascii="Times New Roman" w:hAnsi="Times New Roman" w:cs="Times New Roman"/>
          <w:sz w:val="28"/>
          <w:szCs w:val="28"/>
        </w:rPr>
        <w:t>О</w:t>
      </w:r>
      <w:r w:rsidR="003F560B" w:rsidRPr="003F560B">
        <w:rPr>
          <w:rFonts w:ascii="Times New Roman" w:hAnsi="Times New Roman" w:cs="Times New Roman"/>
          <w:sz w:val="28"/>
          <w:szCs w:val="28"/>
        </w:rPr>
        <w:t>пределения</w:t>
      </w:r>
      <w:r w:rsidR="003F560B">
        <w:rPr>
          <w:rFonts w:ascii="Times New Roman" w:hAnsi="Times New Roman" w:cs="Times New Roman"/>
          <w:sz w:val="28"/>
          <w:szCs w:val="28"/>
        </w:rPr>
        <w:t xml:space="preserve"> необходимы для уточнения терминов используемых в отчете.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0B" w:rsidRDefault="003F560B" w:rsidP="00DC66A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и сокращения содержат перечень обозначений и сокращений,</w:t>
      </w:r>
      <w:r w:rsidR="0035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применяемых в отчете.</w:t>
      </w:r>
    </w:p>
    <w:p w:rsidR="00955BB3" w:rsidRPr="00022515" w:rsidRDefault="00955BB3" w:rsidP="003F560B">
      <w:pPr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15">
        <w:rPr>
          <w:rFonts w:ascii="Times New Roman" w:hAnsi="Times New Roman" w:cs="Times New Roman"/>
          <w:b/>
          <w:sz w:val="28"/>
          <w:szCs w:val="28"/>
        </w:rPr>
        <w:t>4.6 Основная часть отчета об энергетическом обследовании</w:t>
      </w:r>
    </w:p>
    <w:p w:rsidR="00ED49DB" w:rsidRPr="003F560B" w:rsidRDefault="003F560B" w:rsidP="00DC66A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955BB3">
        <w:rPr>
          <w:rFonts w:ascii="Times New Roman" w:hAnsi="Times New Roman" w:cs="Times New Roman"/>
          <w:b/>
          <w:sz w:val="28"/>
          <w:szCs w:val="28"/>
        </w:rPr>
        <w:t>.1</w:t>
      </w:r>
      <w:r w:rsidR="0029797B" w:rsidRPr="003F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9DB" w:rsidRPr="003F560B">
        <w:rPr>
          <w:rFonts w:ascii="Times New Roman" w:hAnsi="Times New Roman" w:cs="Times New Roman"/>
          <w:b/>
          <w:sz w:val="28"/>
          <w:szCs w:val="28"/>
        </w:rPr>
        <w:t>Сведения об объекте энергетического обследования</w:t>
      </w:r>
      <w:r w:rsidR="007D7625" w:rsidRPr="003F560B">
        <w:rPr>
          <w:rFonts w:ascii="Times New Roman" w:hAnsi="Times New Roman" w:cs="Times New Roman"/>
          <w:b/>
          <w:sz w:val="28"/>
          <w:szCs w:val="28"/>
        </w:rPr>
        <w:t xml:space="preserve">, целевые индикаторы и показатели энергоэффективности </w:t>
      </w:r>
    </w:p>
    <w:p w:rsidR="00BD62E9" w:rsidRPr="004A6E7B" w:rsidRDefault="00BD62E9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 зависимости от объекта энергетического обследования, в сведениях об объекте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>, в отчете</w:t>
      </w:r>
      <w:r w:rsidRPr="004A6E7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полное наименование объекта энергетического обследования и его обособленных подразделений (для юридических лиц);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местонахождение объекта энергетического обследования и его обособленных подразделений (для юридических лиц), в том числе отдельно по каждому элементу систем использования энергетических ресурсов</w:t>
      </w:r>
      <w:r w:rsidR="00BD62E9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кадастрового плана;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характеристики климатической зоны</w:t>
      </w:r>
      <w:r w:rsidR="00BD62E9">
        <w:rPr>
          <w:rFonts w:ascii="Times New Roman" w:hAnsi="Times New Roman" w:cs="Times New Roman"/>
          <w:sz w:val="28"/>
          <w:szCs w:val="28"/>
        </w:rPr>
        <w:t>, в которой расположен объект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 и его обособленны</w:t>
      </w:r>
      <w:r w:rsidR="00BD62E9">
        <w:rPr>
          <w:rFonts w:ascii="Times New Roman" w:hAnsi="Times New Roman" w:cs="Times New Roman"/>
          <w:sz w:val="28"/>
          <w:szCs w:val="28"/>
        </w:rPr>
        <w:t>е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D62E9">
        <w:rPr>
          <w:rFonts w:ascii="Times New Roman" w:hAnsi="Times New Roman" w:cs="Times New Roman"/>
          <w:sz w:val="28"/>
          <w:szCs w:val="28"/>
        </w:rPr>
        <w:t>я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(для юридических лиц), в том числе отдельно по каждому элементу систем использования энергетических ресурсов:</w:t>
      </w:r>
    </w:p>
    <w:p w:rsidR="00BD62E9" w:rsidRPr="00E96F6B" w:rsidRDefault="00DC66A6" w:rsidP="00DC66A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BD62E9" w:rsidRPr="00E96F6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среднемесячная температура воздуха, отдельно по каждому месяцу отчетного (базового) года;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среднемесячная скорость ветра, отдельно по каждому месяцу отчетного (базового) года;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Pr="00E96F6B">
        <w:rPr>
          <w:rFonts w:ascii="Times New Roman" w:hAnsi="Times New Roman" w:cs="Times New Roman"/>
          <w:sz w:val="28"/>
          <w:szCs w:val="28"/>
        </w:rPr>
        <w:t>характеристики климатической зоны (при необходимости);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схема расположения объекта энергетического обследования и его обособленных подразделений (для юридических лиц) с указанием, в том числе отдельно по каждому элементу систем использования энергетических ресурсов;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динамика численного состава </w:t>
      </w:r>
      <w:r w:rsidR="00BD62E9">
        <w:rPr>
          <w:rFonts w:ascii="Times New Roman" w:hAnsi="Times New Roman" w:cs="Times New Roman"/>
          <w:sz w:val="28"/>
          <w:szCs w:val="28"/>
        </w:rPr>
        <w:t>работни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ков на объекте энергетического обследования и его обособленных подразделениях (для юридических лиц) за отчетный (базовый) год и годы, предшествующие отчетному (базовому) году, 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BD62E9" w:rsidRPr="004A6E7B">
        <w:rPr>
          <w:rFonts w:ascii="Times New Roman" w:hAnsi="Times New Roman" w:cs="Times New Roman"/>
          <w:sz w:val="28"/>
          <w:szCs w:val="28"/>
        </w:rPr>
        <w:t>промышленно-производственного персонала;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  <w:sz w:val="28"/>
          <w:szCs w:val="28"/>
        </w:rPr>
        <w:t>-</w:t>
      </w:r>
      <w:r w:rsidR="00BD62E9" w:rsidRPr="004A6E7B">
        <w:rPr>
          <w:rStyle w:val="2"/>
          <w:rFonts w:eastAsiaTheme="minorEastAsia"/>
          <w:color w:val="auto"/>
          <w:sz w:val="28"/>
          <w:szCs w:val="28"/>
        </w:rPr>
        <w:t>единица измерения и значение объема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производства продукции (работ, услуг) на объекте энергетического обследования и его обособленных подразделениях (для юридических лиц) в натуральном и стоимостном выражениях, в том числе отдельно по каждому виду продукции (работ, услуг), за отчетный (базовый) год и годы, предшествующие отчетному (базовому) году,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2E9" w:rsidRPr="004A6E7B">
        <w:rPr>
          <w:rFonts w:ascii="Times New Roman" w:hAnsi="Times New Roman" w:cs="Times New Roman"/>
          <w:sz w:val="28"/>
          <w:szCs w:val="28"/>
        </w:rPr>
        <w:t>для объекта энергетического обследования и его обособленных подразделений (для юридических лиц), осуществляющих производство продукции (работ, услуг);</w:t>
      </w:r>
    </w:p>
    <w:p w:rsidR="00BD62E9" w:rsidRPr="004A6E7B" w:rsidRDefault="003540F1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оценка состояния системы энергетического менеджмента, в том числе сведения о системе энергетического менеджмента (при внедрении или </w:t>
      </w:r>
      <w:r w:rsidR="00BD62E9">
        <w:rPr>
          <w:rFonts w:ascii="Times New Roman" w:hAnsi="Times New Roman" w:cs="Times New Roman"/>
          <w:sz w:val="28"/>
          <w:szCs w:val="28"/>
        </w:rPr>
        <w:t>наличии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системе энергетического менеджмента):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месяц и год внедрения;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полное наименование организации (лица), осуществившего сертификацию;</w:t>
      </w:r>
    </w:p>
    <w:p w:rsidR="00BD62E9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лица, ответственного за внедрение системы энергетического менеджмента со стороны заказчика;</w:t>
      </w:r>
    </w:p>
    <w:p w:rsidR="002F0851" w:rsidRPr="00E96F6B" w:rsidRDefault="003540F1" w:rsidP="002F085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2"/>
          <w:rFonts w:eastAsiaTheme="minorEastAsia"/>
          <w:color w:val="auto"/>
          <w:sz w:val="28"/>
          <w:szCs w:val="28"/>
        </w:rPr>
      </w:pPr>
      <w:r>
        <w:rPr>
          <w:rStyle w:val="2"/>
          <w:rFonts w:eastAsiaTheme="minorEastAsia"/>
          <w:color w:val="auto"/>
          <w:sz w:val="28"/>
          <w:szCs w:val="28"/>
        </w:rPr>
        <w:t>-</w:t>
      </w:r>
      <w:r w:rsidR="002F0851" w:rsidRPr="00E96F6B">
        <w:rPr>
          <w:rStyle w:val="2"/>
          <w:rFonts w:eastAsiaTheme="minorEastAsia"/>
          <w:color w:val="auto"/>
          <w:sz w:val="28"/>
          <w:szCs w:val="28"/>
        </w:rPr>
        <w:t>виды используемых энергетических ресурсов;</w:t>
      </w:r>
    </w:p>
    <w:p w:rsidR="002F0851" w:rsidRPr="007D7625" w:rsidRDefault="003540F1" w:rsidP="007D7625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625">
        <w:rPr>
          <w:rFonts w:ascii="Times New Roman" w:hAnsi="Times New Roman" w:cs="Times New Roman"/>
          <w:sz w:val="28"/>
          <w:szCs w:val="28"/>
        </w:rPr>
        <w:t>н</w:t>
      </w:r>
      <w:r w:rsidR="002F0851" w:rsidRPr="007D7625">
        <w:rPr>
          <w:rFonts w:ascii="Times New Roman" w:hAnsi="Times New Roman" w:cs="Times New Roman"/>
          <w:sz w:val="28"/>
          <w:szCs w:val="28"/>
        </w:rPr>
        <w:t>ормируемые и фактические целевые индикаторы и показатели энергоэффективности предприятия</w:t>
      </w:r>
      <w:r w:rsidR="007D7625" w:rsidRPr="007D7625">
        <w:rPr>
          <w:rFonts w:ascii="Times New Roman" w:hAnsi="Times New Roman" w:cs="Times New Roman"/>
          <w:sz w:val="28"/>
          <w:szCs w:val="28"/>
        </w:rPr>
        <w:t>,</w:t>
      </w:r>
      <w:r w:rsidR="002F0851" w:rsidRPr="007D7625">
        <w:rPr>
          <w:rFonts w:ascii="Times New Roman" w:hAnsi="Times New Roman" w:cs="Times New Roman"/>
          <w:sz w:val="28"/>
          <w:szCs w:val="28"/>
        </w:rPr>
        <w:t xml:space="preserve"> </w:t>
      </w:r>
      <w:r w:rsidR="007D7625" w:rsidRPr="007D7625">
        <w:rPr>
          <w:rFonts w:ascii="Times New Roman" w:hAnsi="Times New Roman" w:cs="Times New Roman"/>
          <w:sz w:val="28"/>
          <w:szCs w:val="28"/>
        </w:rPr>
        <w:t xml:space="preserve">основных технологических комплексов </w:t>
      </w:r>
      <w:r w:rsidR="002F0851" w:rsidRPr="007D7625">
        <w:rPr>
          <w:rFonts w:ascii="Times New Roman" w:hAnsi="Times New Roman" w:cs="Times New Roman"/>
          <w:sz w:val="28"/>
          <w:szCs w:val="28"/>
        </w:rPr>
        <w:t>(эне</w:t>
      </w:r>
      <w:r w:rsidR="002F0851" w:rsidRPr="007D7625">
        <w:rPr>
          <w:rFonts w:ascii="Times New Roman" w:hAnsi="Times New Roman" w:cs="Times New Roman"/>
          <w:bCs/>
          <w:sz w:val="28"/>
          <w:szCs w:val="28"/>
        </w:rPr>
        <w:t>ргоемкость продукции, удельные расходы ТЭР, потери),</w:t>
      </w:r>
      <w:r w:rsidR="002F0851" w:rsidRPr="007D7625">
        <w:rPr>
          <w:rFonts w:ascii="Times New Roman" w:hAnsi="Times New Roman" w:cs="Times New Roman"/>
          <w:sz w:val="28"/>
          <w:szCs w:val="28"/>
        </w:rPr>
        <w:t xml:space="preserve"> сравнительная их оценка с отраслевыми нормами, с требованиями государственной программы энергосбережения.</w:t>
      </w:r>
    </w:p>
    <w:p w:rsidR="002F0851" w:rsidRDefault="002F0851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97B" w:rsidRPr="002F3010" w:rsidRDefault="00DC67F0" w:rsidP="00DC66A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010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систем электроснабжения и электропотребления. </w:t>
      </w:r>
      <w:r w:rsidR="00217B6A" w:rsidRPr="002F3010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597F12" w:rsidRPr="002F3010">
        <w:rPr>
          <w:rFonts w:ascii="Times New Roman" w:hAnsi="Times New Roman" w:cs="Times New Roman"/>
          <w:b/>
          <w:sz w:val="28"/>
          <w:szCs w:val="28"/>
        </w:rPr>
        <w:t>п</w:t>
      </w:r>
      <w:r w:rsidRPr="002F3010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597F12" w:rsidRPr="002F3010">
        <w:rPr>
          <w:rFonts w:ascii="Times New Roman" w:hAnsi="Times New Roman" w:cs="Times New Roman"/>
          <w:b/>
          <w:sz w:val="28"/>
          <w:szCs w:val="28"/>
        </w:rPr>
        <w:t xml:space="preserve">ей энергоэффективности и </w:t>
      </w:r>
      <w:r w:rsidR="00217B6A" w:rsidRPr="002F3010">
        <w:rPr>
          <w:rFonts w:ascii="Times New Roman" w:hAnsi="Times New Roman" w:cs="Times New Roman"/>
          <w:b/>
          <w:sz w:val="28"/>
          <w:szCs w:val="28"/>
        </w:rPr>
        <w:t>нерациональных потерь</w:t>
      </w:r>
    </w:p>
    <w:p w:rsidR="00DC67F0" w:rsidRPr="00597F12" w:rsidRDefault="00DC67F0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7F12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использования котельно-печного топлива. </w:t>
      </w:r>
      <w:r w:rsidR="00217B6A"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="00217B6A" w:rsidRPr="00597F1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17B6A">
        <w:rPr>
          <w:rFonts w:ascii="Times New Roman" w:hAnsi="Times New Roman" w:cs="Times New Roman"/>
          <w:b/>
          <w:sz w:val="28"/>
          <w:szCs w:val="28"/>
        </w:rPr>
        <w:t>ей энергоэффективности и нерациональных потерь</w:t>
      </w:r>
    </w:p>
    <w:p w:rsidR="00DC67F0" w:rsidRPr="00597F12" w:rsidRDefault="00DC67F0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7F12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системы теплоснабжения и теплопотребления. </w:t>
      </w:r>
      <w:r w:rsidR="00217B6A"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="00217B6A" w:rsidRPr="00597F1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17B6A">
        <w:rPr>
          <w:rFonts w:ascii="Times New Roman" w:hAnsi="Times New Roman" w:cs="Times New Roman"/>
          <w:b/>
          <w:sz w:val="28"/>
          <w:szCs w:val="28"/>
        </w:rPr>
        <w:t>ей энергоэффективности и нерациональных потерь</w:t>
      </w:r>
    </w:p>
    <w:p w:rsidR="00DC67F0" w:rsidRPr="00597F12" w:rsidRDefault="00DC67F0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7F12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потребление моторного топлива. </w:t>
      </w:r>
      <w:r w:rsidR="00217B6A"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="00217B6A" w:rsidRPr="00597F1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17B6A">
        <w:rPr>
          <w:rFonts w:ascii="Times New Roman" w:hAnsi="Times New Roman" w:cs="Times New Roman"/>
          <w:b/>
          <w:sz w:val="28"/>
          <w:szCs w:val="28"/>
        </w:rPr>
        <w:t>ей энергоэффективности и нерациональных потерь</w:t>
      </w:r>
    </w:p>
    <w:p w:rsidR="00DC67F0" w:rsidRPr="00597F12" w:rsidRDefault="00DC67F0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7F12">
        <w:rPr>
          <w:rFonts w:ascii="Times New Roman" w:hAnsi="Times New Roman" w:cs="Times New Roman"/>
          <w:b/>
          <w:sz w:val="28"/>
          <w:szCs w:val="28"/>
        </w:rPr>
        <w:t>Обследование и анализ использования вторичных энергоресурсов, возобновляемых и альтернативных источников энергии</w:t>
      </w:r>
      <w:r w:rsidR="00597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7B6A"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="00217B6A" w:rsidRPr="00597F1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17B6A">
        <w:rPr>
          <w:rFonts w:ascii="Times New Roman" w:hAnsi="Times New Roman" w:cs="Times New Roman"/>
          <w:b/>
          <w:sz w:val="28"/>
          <w:szCs w:val="28"/>
        </w:rPr>
        <w:t>ей энергоэффективности и нерациональных потерь</w:t>
      </w:r>
    </w:p>
    <w:p w:rsidR="00DC67F0" w:rsidRDefault="00DC67F0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7625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работы систем водоснабжения и водоотведения. </w:t>
      </w:r>
      <w:r w:rsidR="00217B6A"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="00217B6A" w:rsidRPr="00597F12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17B6A">
        <w:rPr>
          <w:rFonts w:ascii="Times New Roman" w:hAnsi="Times New Roman" w:cs="Times New Roman"/>
          <w:b/>
          <w:sz w:val="28"/>
          <w:szCs w:val="28"/>
        </w:rPr>
        <w:t>ей энергоэффективности и нерациональных потерь</w:t>
      </w:r>
    </w:p>
    <w:p w:rsidR="005F6182" w:rsidRPr="007D7625" w:rsidRDefault="005F6182" w:rsidP="0048334C">
      <w:pPr>
        <w:pStyle w:val="ListParagraph"/>
        <w:autoSpaceDE w:val="0"/>
        <w:autoSpaceDN w:val="0"/>
        <w:adjustRightInd w:val="0"/>
        <w:spacing w:after="0" w:line="360" w:lineRule="auto"/>
        <w:ind w:left="142" w:firstLine="9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 xml:space="preserve">В зависимости от объекта энергетического обследования, </w:t>
      </w:r>
      <w:r>
        <w:rPr>
          <w:rFonts w:ascii="Times New Roman" w:hAnsi="Times New Roman" w:cs="Times New Roman"/>
          <w:sz w:val="28"/>
          <w:szCs w:val="28"/>
        </w:rPr>
        <w:t>в разделах 4.</w:t>
      </w:r>
      <w:r w:rsidR="002F3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25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-4.</w:t>
      </w:r>
      <w:r w:rsidR="002F3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0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4A6E7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BD62E9" w:rsidRPr="004A6E7B" w:rsidRDefault="005F6182" w:rsidP="0048334C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характеристики по каждому виду используемых энергетических ресурсов на объекте энергетического обследования и его обособленных подразделениях (для юридических лиц):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>
        <w:rPr>
          <w:rFonts w:ascii="Times New Roman" w:hAnsi="Times New Roman" w:cs="Times New Roman"/>
          <w:sz w:val="28"/>
          <w:szCs w:val="28"/>
        </w:rPr>
        <w:t>размер</w:t>
      </w:r>
      <w:r w:rsidR="00BD62E9" w:rsidRPr="00E96F6B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BD62E9">
        <w:rPr>
          <w:rFonts w:ascii="Times New Roman" w:hAnsi="Times New Roman" w:cs="Times New Roman"/>
          <w:sz w:val="28"/>
          <w:szCs w:val="28"/>
        </w:rPr>
        <w:t xml:space="preserve"> (регулируемой цены)</w:t>
      </w:r>
      <w:r w:rsidR="00BD62E9" w:rsidRPr="00E96F6B">
        <w:rPr>
          <w:rFonts w:ascii="Times New Roman" w:hAnsi="Times New Roman" w:cs="Times New Roman"/>
          <w:sz w:val="28"/>
          <w:szCs w:val="28"/>
        </w:rPr>
        <w:t xml:space="preserve"> на используемый энергетический ресурс за отчетный (базовый) год и годы, предшествующие отчетному (базовому) году;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E96F6B">
        <w:rPr>
          <w:rFonts w:ascii="Times New Roman" w:hAnsi="Times New Roman" w:cs="Times New Roman"/>
          <w:sz w:val="28"/>
          <w:szCs w:val="28"/>
        </w:rPr>
        <w:t>анализ тарифов на используемый энергетический ресурс и сравнительная характеристика тарифа к уровню тарифов для категории потребителей, к которой относится объект энергетического обследования, за отчетный (базовый) год и годы, предшествующие отчетному (базовому) году;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  <w:sz w:val="28"/>
          <w:szCs w:val="28"/>
        </w:rPr>
        <w:t>-</w:t>
      </w:r>
      <w:r w:rsidR="00BD62E9" w:rsidRPr="00E96F6B">
        <w:rPr>
          <w:rStyle w:val="2"/>
          <w:rFonts w:eastAsiaTheme="minorEastAsia"/>
          <w:color w:val="auto"/>
          <w:sz w:val="28"/>
          <w:szCs w:val="28"/>
        </w:rPr>
        <w:t>единица измерения и значение объема потребления</w:t>
      </w:r>
      <w:r w:rsidR="00BD62E9" w:rsidRPr="00E96F6B">
        <w:rPr>
          <w:rFonts w:ascii="Times New Roman" w:hAnsi="Times New Roman" w:cs="Times New Roman"/>
          <w:sz w:val="28"/>
          <w:szCs w:val="28"/>
        </w:rPr>
        <w:t xml:space="preserve"> используемого энергетического ресурса на производство продукции (работ, услуг), в том числе отдельно по каждому виду продукции (работ, услуг) за отчетный (базовый) год и годы, предшествующие отчетному (базовому) году, для объекта энергетического обследования и его обособленных подразделений (для юридических лиц), осуществляющих производство продукции (работ, услуг);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E96F6B">
        <w:rPr>
          <w:rFonts w:ascii="Times New Roman" w:hAnsi="Times New Roman" w:cs="Times New Roman"/>
          <w:sz w:val="28"/>
          <w:szCs w:val="28"/>
        </w:rPr>
        <w:t>фактический баланс используемого энергетического ресурса в натуральном и стоимостном выражениях за отчетный (базовый) год, годы, предшествующие отчетному (базовому) году,</w:t>
      </w:r>
      <w:r w:rsidR="00BD62E9" w:rsidRPr="00E96F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62E9" w:rsidRPr="00E96F6B">
        <w:rPr>
          <w:rFonts w:ascii="Times New Roman" w:hAnsi="Times New Roman" w:cs="Times New Roman"/>
          <w:sz w:val="28"/>
          <w:szCs w:val="28"/>
        </w:rPr>
        <w:t>на два года, следующих за отчетным (базовым) годом, в том числе отдельно по каждому элементу системы используемого энергетического ресурса;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E96F6B">
        <w:rPr>
          <w:rFonts w:ascii="Times New Roman" w:hAnsi="Times New Roman" w:cs="Times New Roman"/>
          <w:sz w:val="28"/>
          <w:szCs w:val="28"/>
        </w:rPr>
        <w:t>сведения об оснащенности системы используемого энергетического ресурса узлами (приборами) коммерческого и технического учета за отчетный (базовый) год, в том числе характеристики по каждому узлу (прибору) учета: наименование и марка, класс точности, год установки, и сроки поверок;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E96F6B">
        <w:rPr>
          <w:rFonts w:ascii="Times New Roman" w:hAnsi="Times New Roman" w:cs="Times New Roman"/>
          <w:sz w:val="28"/>
          <w:szCs w:val="28"/>
        </w:rPr>
        <w:t>фактическое состояние и структурная схема системы используемого энергетического ресурса за отчетный (базовый) год, в том числе результаты инструментального обследования (при его проведении), которые могут включать в себя тепловые (инфракрасные) изображения и термограммы;</w:t>
      </w:r>
    </w:p>
    <w:p w:rsidR="00BD62E9" w:rsidRPr="00E96F6B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  <w:sz w:val="28"/>
          <w:szCs w:val="28"/>
        </w:rPr>
        <w:t>-</w:t>
      </w:r>
      <w:r w:rsidR="00BD62E9" w:rsidRPr="00E96F6B">
        <w:rPr>
          <w:rStyle w:val="2"/>
          <w:rFonts w:eastAsiaTheme="minorEastAsia"/>
          <w:color w:val="auto"/>
          <w:sz w:val="28"/>
          <w:szCs w:val="28"/>
        </w:rPr>
        <w:t xml:space="preserve">единица измерения и значения </w:t>
      </w:r>
      <w:r w:rsidR="00BD62E9" w:rsidRPr="00E96F6B">
        <w:rPr>
          <w:rFonts w:ascii="Times New Roman" w:hAnsi="Times New Roman" w:cs="Times New Roman"/>
          <w:sz w:val="28"/>
          <w:szCs w:val="28"/>
        </w:rPr>
        <w:t>спроса на используемый энергетический ресурс в зависимости от времени суток (на период проведения</w:t>
      </w:r>
      <w:r w:rsidR="00BD62E9">
        <w:rPr>
          <w:rFonts w:ascii="Times New Roman" w:hAnsi="Times New Roman" w:cs="Times New Roman"/>
          <w:sz w:val="28"/>
          <w:szCs w:val="28"/>
        </w:rPr>
        <w:t xml:space="preserve"> энергетического обследования)</w:t>
      </w:r>
      <w:r w:rsidR="00BD62E9" w:rsidRPr="00E96F6B">
        <w:rPr>
          <w:rFonts w:ascii="Times New Roman" w:hAnsi="Times New Roman" w:cs="Times New Roman"/>
          <w:sz w:val="28"/>
          <w:szCs w:val="28"/>
        </w:rPr>
        <w:t xml:space="preserve">, в том числе отдельно по каждому элементу системы использования энергетического ресурса; </w:t>
      </w:r>
    </w:p>
    <w:p w:rsidR="00BD62E9" w:rsidRDefault="005F6182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  <w:sz w:val="28"/>
          <w:szCs w:val="28"/>
        </w:rPr>
        <w:t>-</w:t>
      </w:r>
      <w:r w:rsidR="00BD62E9" w:rsidRPr="00E96F6B">
        <w:rPr>
          <w:rStyle w:val="2"/>
          <w:rFonts w:eastAsiaTheme="minorEastAsia"/>
          <w:color w:val="auto"/>
          <w:sz w:val="28"/>
          <w:szCs w:val="28"/>
        </w:rPr>
        <w:t xml:space="preserve">единица измерения, а также </w:t>
      </w:r>
      <w:r w:rsidR="00BD62E9" w:rsidRPr="00E96F6B">
        <w:rPr>
          <w:rFonts w:ascii="Times New Roman" w:hAnsi="Times New Roman" w:cs="Times New Roman"/>
          <w:sz w:val="28"/>
          <w:szCs w:val="28"/>
        </w:rPr>
        <w:t>фактическое и расчетно-нормативное значения показателей энергетической эффективности используемого энергетического ресурса, в том числе отдельно по каждому элементу системы исполь</w:t>
      </w:r>
      <w:r w:rsidR="00217B6A">
        <w:rPr>
          <w:rFonts w:ascii="Times New Roman" w:hAnsi="Times New Roman" w:cs="Times New Roman"/>
          <w:sz w:val="28"/>
          <w:szCs w:val="28"/>
        </w:rPr>
        <w:t>зования энергетического ресурса</w:t>
      </w:r>
      <w:r w:rsidR="0048334C">
        <w:rPr>
          <w:rFonts w:ascii="Times New Roman" w:hAnsi="Times New Roman" w:cs="Times New Roman"/>
          <w:sz w:val="28"/>
          <w:szCs w:val="28"/>
        </w:rPr>
        <w:t>;</w:t>
      </w:r>
    </w:p>
    <w:p w:rsidR="00B9013F" w:rsidRPr="004A6E7B" w:rsidRDefault="00B9013F" w:rsidP="00B9013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 xml:space="preserve">характеристики линий передачи (транспортировки) по каждому виду используемых энергетических ресурсов за отчетный (базовый) год, определенных заказчиком при разработке </w:t>
      </w:r>
      <w:r>
        <w:rPr>
          <w:rFonts w:ascii="Times New Roman" w:hAnsi="Times New Roman" w:cs="Times New Roman"/>
          <w:sz w:val="28"/>
          <w:szCs w:val="28"/>
        </w:rPr>
        <w:t>договора или его дополнении</w:t>
      </w:r>
      <w:r w:rsidRPr="004A6E7B">
        <w:rPr>
          <w:rFonts w:ascii="Times New Roman" w:hAnsi="Times New Roman" w:cs="Times New Roman"/>
          <w:sz w:val="28"/>
          <w:szCs w:val="28"/>
        </w:rPr>
        <w:t xml:space="preserve"> (для объекта энергетического обследования и его обособленных подразделений (для юридических лиц), осуществляющих передачу энергетических ресурсов):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наименование линии (линий) передачи;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вид передаваемого энергетического ресурса;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единица измерения и значение суммарного объема передаваемого энергетического ресурса;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единица измерения и значение суммарных фактических потерь передаваемого энергетического ресурса;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способ прокладки;</w:t>
      </w:r>
    </w:p>
    <w:p w:rsidR="00B9013F" w:rsidRPr="00E96F6B" w:rsidRDefault="00B9013F" w:rsidP="00B9013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 xml:space="preserve">единица измерения и значение </w:t>
      </w:r>
      <w:r w:rsidR="0048334C">
        <w:rPr>
          <w:rFonts w:ascii="Times New Roman" w:hAnsi="Times New Roman" w:cs="Times New Roman"/>
          <w:sz w:val="28"/>
          <w:szCs w:val="28"/>
        </w:rPr>
        <w:t>суммарной протяженности.</w:t>
      </w:r>
    </w:p>
    <w:p w:rsidR="00B9013F" w:rsidRDefault="00B9013F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7B6A" w:rsidRPr="00217B6A" w:rsidRDefault="00217B6A" w:rsidP="00DC66A6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6A">
        <w:rPr>
          <w:rFonts w:ascii="Times New Roman" w:hAnsi="Times New Roman" w:cs="Times New Roman"/>
          <w:b/>
          <w:sz w:val="28"/>
          <w:szCs w:val="28"/>
        </w:rPr>
        <w:t xml:space="preserve">Обследование и анализ работы </w:t>
      </w:r>
      <w:r>
        <w:rPr>
          <w:rFonts w:ascii="Times New Roman" w:hAnsi="Times New Roman" w:cs="Times New Roman"/>
          <w:b/>
          <w:sz w:val="28"/>
          <w:szCs w:val="28"/>
        </w:rPr>
        <w:t>технологических комплексов, используемых два и более вида энергоресурсов</w:t>
      </w:r>
      <w:r w:rsidRPr="00217B6A">
        <w:rPr>
          <w:rFonts w:ascii="Times New Roman" w:hAnsi="Times New Roman" w:cs="Times New Roman"/>
          <w:b/>
          <w:sz w:val="28"/>
          <w:szCs w:val="28"/>
        </w:rPr>
        <w:t>. Определение показателей энергоэффективности и нерациональных потерь</w:t>
      </w:r>
    </w:p>
    <w:p w:rsidR="00217B6A" w:rsidRPr="00E96F6B" w:rsidRDefault="00217B6A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указыва</w:t>
      </w:r>
      <w:r w:rsidR="00B901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BD62E9" w:rsidRPr="004A6E7B" w:rsidRDefault="00DC66A6" w:rsidP="00DC66A6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характеристики по каждому технологическому комплексу (или наиболее энергоемкому энергопотребляющему оборудованию) объекта энергетического обследования и его обособленных подразделений (для юридических лиц) за отчетный (базовый) год, определенному заказчиком при разработке </w:t>
      </w:r>
      <w:r w:rsidR="00BD62E9">
        <w:rPr>
          <w:rFonts w:ascii="Times New Roman" w:hAnsi="Times New Roman" w:cs="Times New Roman"/>
          <w:sz w:val="28"/>
          <w:szCs w:val="28"/>
        </w:rPr>
        <w:t>договора или его дополнении</w:t>
      </w:r>
      <w:r w:rsidR="00BD62E9" w:rsidRPr="004A6E7B">
        <w:rPr>
          <w:rFonts w:ascii="Times New Roman" w:hAnsi="Times New Roman" w:cs="Times New Roman"/>
          <w:sz w:val="28"/>
          <w:szCs w:val="28"/>
        </w:rPr>
        <w:t>: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наименование и марка;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тип;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9pt"/>
          <w:rFonts w:eastAsiaTheme="minorEastAsia"/>
          <w:color w:val="auto"/>
          <w:sz w:val="28"/>
          <w:szCs w:val="28"/>
          <w:shd w:val="clear" w:color="auto" w:fill="auto"/>
        </w:rPr>
      </w:pPr>
      <w:r w:rsidRPr="00E96F6B">
        <w:rPr>
          <w:rStyle w:val="9pt"/>
          <w:rFonts w:eastAsia="Courier New"/>
          <w:color w:val="auto"/>
          <w:sz w:val="28"/>
          <w:szCs w:val="28"/>
        </w:rPr>
        <w:t>износ;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2"/>
          <w:rFonts w:eastAsiaTheme="minorEastAsia"/>
          <w:color w:val="auto"/>
          <w:sz w:val="28"/>
          <w:szCs w:val="28"/>
        </w:rPr>
      </w:pPr>
      <w:r w:rsidRPr="00E96F6B">
        <w:rPr>
          <w:rStyle w:val="2"/>
          <w:rFonts w:eastAsiaTheme="minorEastAsia"/>
          <w:color w:val="auto"/>
          <w:sz w:val="28"/>
          <w:szCs w:val="28"/>
        </w:rPr>
        <w:t>установленная мощность по электрической энергии и (или) тепловой энергии;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2"/>
          <w:rFonts w:eastAsiaTheme="minorEastAsia"/>
          <w:color w:val="auto"/>
          <w:sz w:val="28"/>
          <w:szCs w:val="28"/>
        </w:rPr>
      </w:pPr>
      <w:r w:rsidRPr="00E96F6B">
        <w:rPr>
          <w:rStyle w:val="2"/>
          <w:rFonts w:eastAsiaTheme="minorEastAsia"/>
          <w:color w:val="auto"/>
          <w:sz w:val="28"/>
          <w:szCs w:val="28"/>
        </w:rPr>
        <w:t xml:space="preserve">виды производимой продукции (работ, услуг), для </w:t>
      </w:r>
      <w:r w:rsidRPr="00E96F6B">
        <w:rPr>
          <w:rFonts w:ascii="Times New Roman" w:hAnsi="Times New Roman" w:cs="Times New Roman"/>
          <w:sz w:val="28"/>
          <w:szCs w:val="28"/>
        </w:rPr>
        <w:t>объекта энергетического обследования и его обособленных подразделений (для юридических лиц), осуществляющих производство продукции (работ, услуг)</w:t>
      </w:r>
      <w:r w:rsidRPr="00E96F6B">
        <w:rPr>
          <w:rStyle w:val="2"/>
          <w:rFonts w:eastAsiaTheme="minorEastAsia"/>
          <w:color w:val="auto"/>
          <w:sz w:val="28"/>
          <w:szCs w:val="28"/>
        </w:rPr>
        <w:t>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2"/>
          <w:rFonts w:eastAsiaTheme="minorEastAsia"/>
          <w:color w:val="auto"/>
          <w:sz w:val="28"/>
          <w:szCs w:val="28"/>
        </w:rPr>
      </w:pPr>
      <w:r w:rsidRPr="00E96F6B">
        <w:rPr>
          <w:rStyle w:val="2"/>
          <w:rFonts w:eastAsiaTheme="minorEastAsia"/>
          <w:color w:val="auto"/>
          <w:sz w:val="28"/>
          <w:szCs w:val="28"/>
        </w:rPr>
        <w:t xml:space="preserve">единица измерения и значение производительности, для </w:t>
      </w:r>
      <w:r w:rsidRPr="00E96F6B">
        <w:rPr>
          <w:rFonts w:ascii="Times New Roman" w:hAnsi="Times New Roman" w:cs="Times New Roman"/>
          <w:sz w:val="28"/>
          <w:szCs w:val="28"/>
        </w:rPr>
        <w:t>объекта энергетического обследования и его обособленных подразделений (для юридических лиц) осуществляющих производство продукции (работ, услуг)</w:t>
      </w:r>
      <w:r w:rsidRPr="00E96F6B">
        <w:rPr>
          <w:rStyle w:val="2"/>
          <w:rFonts w:eastAsiaTheme="minorEastAsia"/>
          <w:color w:val="auto"/>
          <w:sz w:val="28"/>
          <w:szCs w:val="28"/>
        </w:rPr>
        <w:t>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2"/>
          <w:rFonts w:eastAsiaTheme="minorEastAsia"/>
          <w:color w:val="auto"/>
          <w:sz w:val="28"/>
          <w:szCs w:val="28"/>
        </w:rPr>
      </w:pPr>
      <w:r w:rsidRPr="00E96F6B">
        <w:rPr>
          <w:rStyle w:val="2"/>
          <w:rFonts w:eastAsiaTheme="minorEastAsia"/>
          <w:color w:val="auto"/>
          <w:sz w:val="28"/>
          <w:szCs w:val="28"/>
        </w:rPr>
        <w:t>единица измерения и значение объема потребления по каждому виду используемого энергетического ресурса;</w:t>
      </w:r>
    </w:p>
    <w:p w:rsidR="00BD62E9" w:rsidRDefault="00BD62E9" w:rsidP="00B1356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результаты инструментального обследования (при его проведении), которые могут включать в себя тепловые (инфракра</w:t>
      </w:r>
      <w:r w:rsidR="0048334C">
        <w:rPr>
          <w:rFonts w:ascii="Times New Roman" w:hAnsi="Times New Roman" w:cs="Times New Roman"/>
          <w:sz w:val="28"/>
          <w:szCs w:val="28"/>
        </w:rPr>
        <w:t>сные) изображения и термограммы.</w:t>
      </w:r>
    </w:p>
    <w:p w:rsidR="00217B6A" w:rsidRPr="00B9013F" w:rsidRDefault="00217B6A" w:rsidP="00B13562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hanging="114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013F">
        <w:rPr>
          <w:rFonts w:ascii="Times New Roman" w:hAnsi="Times New Roman" w:cs="Times New Roman"/>
          <w:b/>
          <w:sz w:val="28"/>
          <w:szCs w:val="28"/>
        </w:rPr>
        <w:t>Обследование зданий и сооружений</w:t>
      </w:r>
      <w:r w:rsidR="00B9013F" w:rsidRPr="00B9013F">
        <w:rPr>
          <w:rFonts w:ascii="Times New Roman" w:hAnsi="Times New Roman" w:cs="Times New Roman"/>
          <w:b/>
          <w:sz w:val="28"/>
          <w:szCs w:val="28"/>
        </w:rPr>
        <w:t>.</w:t>
      </w:r>
      <w:r w:rsidRPr="00B9013F">
        <w:rPr>
          <w:rFonts w:ascii="Times New Roman" w:hAnsi="Times New Roman" w:cs="Times New Roman"/>
          <w:b/>
          <w:sz w:val="28"/>
          <w:szCs w:val="28"/>
        </w:rPr>
        <w:t xml:space="preserve"> Определение показателей энергоэффективности и нерациональных потерь</w:t>
      </w:r>
    </w:p>
    <w:p w:rsidR="00B9013F" w:rsidRPr="00B9013F" w:rsidRDefault="00B9013F" w:rsidP="00B9013F">
      <w:pPr>
        <w:pStyle w:val="ListParagraph"/>
        <w:autoSpaceDE w:val="0"/>
        <w:autoSpaceDN w:val="0"/>
        <w:adjustRightInd w:val="0"/>
        <w:spacing w:after="0" w:line="360" w:lineRule="auto"/>
        <w:ind w:left="375" w:firstLine="3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013F">
        <w:rPr>
          <w:rFonts w:ascii="Times New Roman" w:hAnsi="Times New Roman" w:cs="Times New Roman"/>
          <w:sz w:val="28"/>
          <w:szCs w:val="28"/>
        </w:rPr>
        <w:t>В разделе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013F">
        <w:rPr>
          <w:rFonts w:ascii="Times New Roman" w:hAnsi="Times New Roman" w:cs="Times New Roman"/>
          <w:sz w:val="28"/>
          <w:szCs w:val="28"/>
        </w:rPr>
        <w:t>тся:</w:t>
      </w:r>
    </w:p>
    <w:p w:rsidR="00BD62E9" w:rsidRPr="004A6E7B" w:rsidRDefault="00B9013F" w:rsidP="00B9013F">
      <w:pPr>
        <w:pStyle w:val="ListParagraph"/>
        <w:autoSpaceDE w:val="0"/>
        <w:autoSpaceDN w:val="0"/>
        <w:adjustRightInd w:val="0"/>
        <w:spacing w:after="0" w:line="360" w:lineRule="auto"/>
        <w:ind w:left="0"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характеристики по каждому зданию (строению, сооружению) объекта энергетического обследования и его обособленных подразделений (для юридических лиц) за отчетный (базовый) год, определенному заказчиком при разработке </w:t>
      </w:r>
      <w:r w:rsidR="00BD62E9">
        <w:rPr>
          <w:rFonts w:ascii="Times New Roman" w:hAnsi="Times New Roman" w:cs="Times New Roman"/>
          <w:sz w:val="28"/>
          <w:szCs w:val="28"/>
        </w:rPr>
        <w:t>договора или его дополнении</w:t>
      </w:r>
      <w:r w:rsidR="00BD62E9" w:rsidRPr="004A6E7B">
        <w:rPr>
          <w:rFonts w:ascii="Times New Roman" w:hAnsi="Times New Roman" w:cs="Times New Roman"/>
          <w:sz w:val="28"/>
          <w:szCs w:val="28"/>
        </w:rPr>
        <w:t>: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этажность;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материал и краткая характеристика стен, крыш, окон (площадь остекления и вид остекления);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общая площадь;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общий объем;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9pt"/>
          <w:rFonts w:eastAsiaTheme="minorEastAsia"/>
          <w:color w:val="auto"/>
          <w:sz w:val="28"/>
          <w:szCs w:val="28"/>
          <w:shd w:val="clear" w:color="auto" w:fill="auto"/>
        </w:rPr>
      </w:pPr>
      <w:r w:rsidRPr="00E96F6B">
        <w:rPr>
          <w:rStyle w:val="9pt"/>
          <w:rFonts w:eastAsia="Courier New"/>
          <w:color w:val="auto"/>
          <w:sz w:val="28"/>
          <w:szCs w:val="28"/>
        </w:rPr>
        <w:t>отапливаемый объем;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9pt"/>
          <w:rFonts w:eastAsiaTheme="minorEastAsia"/>
          <w:color w:val="auto"/>
          <w:sz w:val="28"/>
          <w:szCs w:val="28"/>
          <w:shd w:val="clear" w:color="auto" w:fill="auto"/>
        </w:rPr>
      </w:pPr>
      <w:r w:rsidRPr="00E96F6B">
        <w:rPr>
          <w:rStyle w:val="9pt"/>
          <w:rFonts w:eastAsia="Courier New"/>
          <w:color w:val="auto"/>
          <w:sz w:val="28"/>
          <w:szCs w:val="28"/>
        </w:rPr>
        <w:t>износа;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9pt"/>
          <w:rFonts w:eastAsiaTheme="minorEastAsia"/>
          <w:color w:val="auto"/>
          <w:sz w:val="28"/>
          <w:szCs w:val="28"/>
          <w:shd w:val="clear" w:color="auto" w:fill="auto"/>
        </w:rPr>
      </w:pPr>
      <w:r w:rsidRPr="00E96F6B">
        <w:rPr>
          <w:rStyle w:val="9pt"/>
          <w:rFonts w:eastAsia="Courier New"/>
          <w:color w:val="auto"/>
          <w:sz w:val="28"/>
          <w:szCs w:val="28"/>
        </w:rPr>
        <w:t>удельная тепловая характеристика;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результаты инструментального обследования (при его проведении), которые могут включать в себя тепловые (инфракрасные) изображения и термограммы;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класс энергетической эффективности;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результаты инструментального обследования (при его проведении), которые могут включать в себя тепловые (инфракрасные) изображения и термограммы.</w:t>
      </w:r>
    </w:p>
    <w:p w:rsidR="00ED49DB" w:rsidRDefault="00ED49DB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9DB">
        <w:rPr>
          <w:rFonts w:ascii="Times New Roman" w:hAnsi="Times New Roman" w:cs="Times New Roman"/>
          <w:b/>
          <w:sz w:val="28"/>
          <w:szCs w:val="28"/>
        </w:rPr>
        <w:t>4.</w:t>
      </w:r>
      <w:r w:rsidR="002F3010">
        <w:rPr>
          <w:rFonts w:ascii="Times New Roman" w:hAnsi="Times New Roman" w:cs="Times New Roman"/>
          <w:b/>
          <w:sz w:val="28"/>
          <w:szCs w:val="28"/>
        </w:rPr>
        <w:t>7</w:t>
      </w:r>
      <w:r w:rsidRPr="00ED49DB">
        <w:rPr>
          <w:rFonts w:ascii="Times New Roman" w:hAnsi="Times New Roman" w:cs="Times New Roman"/>
          <w:b/>
          <w:sz w:val="28"/>
          <w:szCs w:val="28"/>
        </w:rPr>
        <w:t xml:space="preserve"> Потенциал энергосбережения и оценка возможной экономии энергетических ресурсов</w:t>
      </w:r>
      <w:r w:rsidR="00B9013F">
        <w:rPr>
          <w:rFonts w:ascii="Times New Roman" w:hAnsi="Times New Roman" w:cs="Times New Roman"/>
          <w:b/>
          <w:sz w:val="28"/>
          <w:szCs w:val="28"/>
        </w:rPr>
        <w:t>. Технико-экономическое обоснование предлагаемых к внедрению мероприятий</w:t>
      </w:r>
    </w:p>
    <w:p w:rsidR="00BD62E9" w:rsidRPr="004A6E7B" w:rsidRDefault="00BD62E9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 зависимости от объекта энергетического обследования и его обособленных подразделений (для юридических лиц), в сведениях о потенциале энергосбережения и оценке возможной экономии энергетических ресурсов отчета, составленного по результатам энергетического обследования, указываются:</w:t>
      </w:r>
    </w:p>
    <w:p w:rsidR="00BD62E9" w:rsidRPr="004A6E7B" w:rsidRDefault="00BD62E9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E7B">
        <w:rPr>
          <w:rFonts w:ascii="Times New Roman" w:hAnsi="Times New Roman" w:cs="Times New Roman"/>
          <w:sz w:val="28"/>
          <w:szCs w:val="28"/>
        </w:rPr>
        <w:t>сведения о рекомендуемых энергоресурсосберегающих мероприятиях, в том числе отдельно по каждому предлагаемому энергоресурсосберегающему мероприятию</w:t>
      </w:r>
      <w:r w:rsidR="0048334C">
        <w:rPr>
          <w:rFonts w:ascii="Times New Roman" w:hAnsi="Times New Roman" w:cs="Times New Roman"/>
          <w:sz w:val="28"/>
          <w:szCs w:val="28"/>
        </w:rPr>
        <w:t>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>наименование и (или) описание рекомендуемого энергоресурсосберегающего мероприятия с указанием адресной привязки, а также наименований, марок, и стоимости (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>на период составления отчета)</w:t>
      </w:r>
      <w:r w:rsidRPr="00E96F6B">
        <w:rPr>
          <w:rFonts w:ascii="Times New Roman" w:hAnsi="Times New Roman" w:cs="Times New Roman"/>
          <w:sz w:val="28"/>
          <w:szCs w:val="28"/>
        </w:rPr>
        <w:t xml:space="preserve"> средств, которые необходимо использовать для внедрения указанного мероприятия;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>сведения о доступных грантах и субсидиях на внедрение рекомендуемого энергоресурсосберегающего мероприятия;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>сведения о налоговых льготах после внедрения рекомендуемого энергоресурсосберегающего мероприятия;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на реализацию </w:t>
      </w:r>
      <w:r w:rsidRPr="00E96F6B">
        <w:rPr>
          <w:rFonts w:ascii="Times New Roman" w:hAnsi="Times New Roman" w:cs="Times New Roman"/>
          <w:sz w:val="28"/>
          <w:szCs w:val="28"/>
        </w:rPr>
        <w:t xml:space="preserve">рекомендуемого энергоресурсосберегающего мероприятия, в ценах 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>на период составления отчета</w:t>
      </w:r>
      <w:r w:rsidRPr="00E96F6B">
        <w:rPr>
          <w:rFonts w:ascii="Times New Roman" w:hAnsi="Times New Roman" w:cs="Times New Roman"/>
          <w:sz w:val="28"/>
          <w:szCs w:val="28"/>
        </w:rPr>
        <w:t>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>годовая экономия используемых энергетических ресурсов в натуральном и (или) стоимостном выражениях на энергосбережение и повышение энергетической эффективности которых направлено предлагаемое энергоресурсосберегающее мероприятие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eastAsia="Times New Roman" w:hAnsi="Times New Roman" w:cs="Times New Roman"/>
          <w:sz w:val="28"/>
          <w:szCs w:val="28"/>
        </w:rPr>
        <w:t xml:space="preserve">срок окупаемости </w:t>
      </w:r>
      <w:r w:rsidRPr="00E96F6B">
        <w:rPr>
          <w:rFonts w:ascii="Times New Roman" w:hAnsi="Times New Roman" w:cs="Times New Roman"/>
          <w:sz w:val="28"/>
          <w:szCs w:val="28"/>
        </w:rPr>
        <w:t>рекомендуемого энергоресурсосберегающего мероприятия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E9" w:rsidRPr="00E96F6B" w:rsidRDefault="00BD62E9" w:rsidP="00BD62E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F6B">
        <w:rPr>
          <w:rFonts w:ascii="Times New Roman" w:hAnsi="Times New Roman" w:cs="Times New Roman"/>
          <w:sz w:val="28"/>
          <w:szCs w:val="28"/>
        </w:rPr>
        <w:t>рекомендуемая дата внедрения рекомендуемого энергоресурсосберегающего мероприятия;</w:t>
      </w:r>
    </w:p>
    <w:p w:rsidR="00BD62E9" w:rsidRPr="00E96F6B" w:rsidRDefault="00BD62E9" w:rsidP="00BD62E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F6B">
        <w:rPr>
          <w:rFonts w:ascii="Times New Roman" w:eastAsia="Times New Roman" w:hAnsi="Times New Roman" w:cs="Times New Roman"/>
          <w:sz w:val="28"/>
          <w:szCs w:val="28"/>
        </w:rPr>
        <w:t xml:space="preserve">динамические показатели оценки экономической эффективности </w:t>
      </w:r>
      <w:r w:rsidRPr="00E96F6B">
        <w:rPr>
          <w:rFonts w:ascii="Times New Roman" w:hAnsi="Times New Roman" w:cs="Times New Roman"/>
          <w:sz w:val="28"/>
          <w:szCs w:val="28"/>
        </w:rPr>
        <w:t xml:space="preserve">рекомендуемого энергоресурсосберегающего мероприятия на весь период внедрения: </w:t>
      </w:r>
      <w:r w:rsidRPr="00E96F6B">
        <w:rPr>
          <w:rFonts w:ascii="Times New Roman" w:hAnsi="Times New Roman" w:cs="Times New Roman"/>
          <w:sz w:val="28"/>
          <w:szCs w:val="28"/>
          <w:shd w:val="clear" w:color="auto" w:fill="FEFEFE"/>
        </w:rPr>
        <w:t>дисконтированный срок окупаемости</w:t>
      </w:r>
      <w:r w:rsidRPr="00E96F6B">
        <w:rPr>
          <w:rFonts w:ascii="Times New Roman" w:hAnsi="Times New Roman" w:cs="Times New Roman"/>
          <w:sz w:val="28"/>
          <w:szCs w:val="28"/>
        </w:rPr>
        <w:t xml:space="preserve">, </w:t>
      </w:r>
      <w:r w:rsidRPr="00E96F6B">
        <w:rPr>
          <w:rFonts w:ascii="Times New Roman" w:hAnsi="Times New Roman" w:cs="Times New Roman"/>
          <w:sz w:val="28"/>
          <w:szCs w:val="28"/>
          <w:shd w:val="clear" w:color="auto" w:fill="FEFEFE"/>
        </w:rPr>
        <w:t>чистая приведенная (настоящая) стоимость</w:t>
      </w:r>
      <w:r w:rsidRPr="00E96F6B">
        <w:rPr>
          <w:rFonts w:ascii="Times New Roman" w:hAnsi="Times New Roman" w:cs="Times New Roman"/>
          <w:sz w:val="28"/>
          <w:szCs w:val="28"/>
        </w:rPr>
        <w:t xml:space="preserve">, </w:t>
      </w:r>
      <w:r w:rsidRPr="00E96F6B">
        <w:rPr>
          <w:rFonts w:ascii="Times New Roman" w:hAnsi="Times New Roman" w:cs="Times New Roman"/>
          <w:sz w:val="28"/>
          <w:szCs w:val="28"/>
          <w:shd w:val="clear" w:color="auto" w:fill="FEFEFE"/>
        </w:rPr>
        <w:t>внутренняя норма прибыли (доходности), индекс рентабельности или доход на единицу затрат</w:t>
      </w:r>
      <w:r w:rsidRPr="00E96F6B">
        <w:rPr>
          <w:rFonts w:ascii="Times New Roman" w:hAnsi="Times New Roman" w:cs="Times New Roman"/>
          <w:sz w:val="28"/>
          <w:szCs w:val="28"/>
        </w:rPr>
        <w:t>;</w:t>
      </w:r>
    </w:p>
    <w:p w:rsidR="00BD62E9" w:rsidRPr="004A6E7B" w:rsidRDefault="00852BC2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сведения о влиянии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взаимосвязанных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качество и эффективность потребления используемых энергетических ресурсов;</w:t>
      </w:r>
    </w:p>
    <w:p w:rsidR="00BD62E9" w:rsidRPr="004A6E7B" w:rsidRDefault="00852BC2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сведения о влиянии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взаимосвязанных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качество, эффективность и себестоимость производства используемых энергетических ресурсов, </w:t>
      </w:r>
      <w:r w:rsidR="00BD62E9" w:rsidRPr="004A6E7B">
        <w:rPr>
          <w:rFonts w:ascii="Times New Roman" w:hAnsi="Times New Roman" w:cs="Times New Roman"/>
          <w:sz w:val="28"/>
          <w:szCs w:val="28"/>
        </w:rPr>
        <w:t>для объекта энергетического обследования и его обособленных подразделений (для юридических лиц), осуществляющих производство энергетических ресурсов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E9" w:rsidRPr="004A6E7B" w:rsidRDefault="00852BC2" w:rsidP="00DC66A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сведения о влиянии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взаимосвязанных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качество, эффективность и себестоимость передачи используемых энергетических ресурсов, </w:t>
      </w:r>
      <w:r w:rsidR="00BD62E9" w:rsidRPr="004A6E7B">
        <w:rPr>
          <w:rFonts w:ascii="Times New Roman" w:hAnsi="Times New Roman" w:cs="Times New Roman"/>
          <w:sz w:val="28"/>
          <w:szCs w:val="28"/>
        </w:rPr>
        <w:t>для объекта энергетического обследования и его обособленных подразделений (для юридических лиц), осуществляющих передачу энергетических ресурсов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сведения о влиянии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взаимосвязанных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качество, эффективность и себестоимость производства продукции (работ, услуг), </w:t>
      </w:r>
      <w:r w:rsidR="00BD62E9" w:rsidRPr="004A6E7B">
        <w:rPr>
          <w:rFonts w:ascii="Times New Roman" w:hAnsi="Times New Roman" w:cs="Times New Roman"/>
          <w:sz w:val="28"/>
          <w:szCs w:val="28"/>
        </w:rPr>
        <w:t>для объекта энергетического обследования и его обособленных подразделений (для юридических лиц), осуществляющих производство продукции (работ, услуг)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сравнительная оценка объема 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финансирования, 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значений годовой экономии используемых энергетических ресурсов в натуральном и (или) стоимостном выражениях, сроков окупаемости и значений динамических показателей 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экономической эффективности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взаимосвязанных энергоресурсосберегающих мероприятий по отношению к альтернативным взаимосвязанным энергоресурсосберегающим мероприятиям, в том числе предлагаемым в других муниципальных образованиях с одинаковыми характеристиками климатической зоны;</w:t>
      </w:r>
    </w:p>
    <w:p w:rsidR="00BD62E9" w:rsidRPr="004A6E7B" w:rsidRDefault="0040689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план и график 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внедрения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BD62E9" w:rsidRPr="004A6E7B" w:rsidRDefault="0040689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оценка о влиянии внедрения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ранее внедренные </w:t>
      </w:r>
      <w:r w:rsidR="00BD62E9" w:rsidRPr="004A6E7B">
        <w:rPr>
          <w:rFonts w:ascii="Times New Roman" w:hAnsi="Times New Roman" w:cs="Times New Roman"/>
          <w:sz w:val="28"/>
          <w:szCs w:val="28"/>
        </w:rPr>
        <w:t>энергоресурсосберегающие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и конечные результаты энергосбережения и повышения энергетической эффективности используемых энергетических ресурсов;</w:t>
      </w:r>
    </w:p>
    <w:p w:rsidR="00BD62E9" w:rsidRPr="00406892" w:rsidRDefault="0040689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оценка возможных негативных эффектов при внедрении </w:t>
      </w:r>
      <w:r w:rsidR="00BD62E9" w:rsidRPr="004A6E7B">
        <w:rPr>
          <w:rFonts w:ascii="Times New Roman" w:hAnsi="Times New Roman" w:cs="Times New Roman"/>
          <w:sz w:val="28"/>
          <w:szCs w:val="28"/>
        </w:rPr>
        <w:t>рекомендуемых энергоресурсосберегающих</w:t>
      </w:r>
      <w:r w:rsidR="00BD62E9" w:rsidRPr="004A6E7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406892" w:rsidRPr="004A6E7B" w:rsidRDefault="0040689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10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Расчеты по технико-экономическому обоснованию энергосберегающих мероприятий приводятся в приложении к отчету.</w:t>
      </w:r>
    </w:p>
    <w:p w:rsidR="00A12DE8" w:rsidRPr="0048334C" w:rsidRDefault="0048334C" w:rsidP="0048334C">
      <w:pPr>
        <w:pStyle w:val="ListParagraph"/>
        <w:autoSpaceDE w:val="0"/>
        <w:autoSpaceDN w:val="0"/>
        <w:adjustRightInd w:val="0"/>
        <w:spacing w:after="0" w:line="360" w:lineRule="auto"/>
        <w:ind w:left="1084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F3010">
        <w:rPr>
          <w:rFonts w:ascii="Times New Roman" w:hAnsi="Times New Roman" w:cs="Times New Roman"/>
          <w:b/>
          <w:sz w:val="28"/>
          <w:szCs w:val="28"/>
        </w:rPr>
        <w:t>8</w:t>
      </w:r>
      <w:r w:rsidR="00431F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7" w:name="_GoBack"/>
      <w:bookmarkEnd w:id="7"/>
      <w:r w:rsidR="00A12DE8" w:rsidRPr="004833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2DE8" w:rsidRDefault="00A12DE8" w:rsidP="00A12DE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содержать:</w:t>
      </w:r>
    </w:p>
    <w:p w:rsidR="00A12DE8" w:rsidRDefault="00A12DE8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-краткие выводы по результатам энергетического обследования в целом и по его этапам;</w:t>
      </w:r>
    </w:p>
    <w:p w:rsidR="00A12DE8" w:rsidRDefault="00A12DE8" w:rsidP="00A12DE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полноты выполненных задач технического задания;</w:t>
      </w:r>
    </w:p>
    <w:p w:rsidR="00A12DE8" w:rsidRDefault="00A12DE8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соответствия показателей энергоэффективности объекта энергетического обследования за предшествующие и прогнозируемые годы требования нормативно-правовых документов и программ энергосбережения;</w:t>
      </w:r>
    </w:p>
    <w:p w:rsidR="00A12DE8" w:rsidRDefault="00A12DE8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соответствия осуществленных и предлагаемых к внедрению организационных и технических мер по повышению энергоэффективности;</w:t>
      </w:r>
    </w:p>
    <w:p w:rsidR="00A12DE8" w:rsidRDefault="00A12DE8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-оценку технико-экономической эффективности разработанных энергосберегающих мероприятий.</w:t>
      </w:r>
    </w:p>
    <w:p w:rsidR="00ED49DB" w:rsidRPr="00ED49DB" w:rsidRDefault="00ED49DB" w:rsidP="00ED49DB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49DB" w:rsidRPr="00852BC2" w:rsidRDefault="002A139C" w:rsidP="002A139C">
      <w:pPr>
        <w:pStyle w:val="ListParagraph"/>
        <w:widowControl w:val="0"/>
        <w:tabs>
          <w:tab w:val="left" w:pos="3072"/>
        </w:tabs>
        <w:spacing w:line="360" w:lineRule="auto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F3010">
        <w:rPr>
          <w:rFonts w:ascii="Times New Roman" w:hAnsi="Times New Roman" w:cs="Times New Roman"/>
          <w:b/>
          <w:sz w:val="28"/>
          <w:szCs w:val="28"/>
        </w:rPr>
        <w:t>8</w:t>
      </w:r>
      <w:r w:rsidR="000D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9DB" w:rsidRPr="00852BC2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472031" w:rsidRDefault="00BD62E9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E7B">
        <w:rPr>
          <w:rFonts w:ascii="Times New Roman" w:hAnsi="Times New Roman" w:cs="Times New Roman"/>
          <w:sz w:val="28"/>
          <w:szCs w:val="28"/>
        </w:rPr>
        <w:t>В качестве приложений отчета, составленного по результатам энергетического обследования, указывается</w:t>
      </w:r>
      <w:r w:rsidR="002F0D7F">
        <w:rPr>
          <w:rFonts w:ascii="Times New Roman" w:hAnsi="Times New Roman" w:cs="Times New Roman"/>
          <w:sz w:val="28"/>
          <w:szCs w:val="28"/>
        </w:rPr>
        <w:t>:</w:t>
      </w:r>
      <w:r w:rsidRPr="004A6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31" w:rsidRDefault="00D065B7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задание Заказчика и другая договорная документация, дополнительные соглашения, позволяющие оценить своевременность и качество проведенного энергетического обследования;</w:t>
      </w:r>
    </w:p>
    <w:p w:rsidR="00BD62E9" w:rsidRPr="004A6E7B" w:rsidRDefault="00472031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перечень измерительной аппаратуры, используемой при проведении инструментального обследования объекта энергетического обследования, в виде таблицы, а также </w:t>
      </w:r>
      <w:r w:rsidR="00BD62E9">
        <w:rPr>
          <w:rFonts w:ascii="Times New Roman" w:hAnsi="Times New Roman" w:cs="Times New Roman"/>
          <w:sz w:val="28"/>
          <w:szCs w:val="28"/>
        </w:rPr>
        <w:t>прилагаются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документов, подтверждающих наличие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у лиц, участвующих в проведении энергетического обследования со стороны энергоаудитора;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свидетельств, подтверждающих поверку приборов, используемых при проведении инструментального обследования объекта энергетического обследования;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документов и материалов, полученных в ходе сбора информации об объекте энергетического обследования;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документов, содержащих причину отсутствия информации, которая была необходима в процессе сбора </w:t>
      </w:r>
      <w:r w:rsidR="00BD62E9">
        <w:rPr>
          <w:rFonts w:ascii="Times New Roman" w:hAnsi="Times New Roman" w:cs="Times New Roman"/>
          <w:sz w:val="28"/>
          <w:szCs w:val="28"/>
        </w:rPr>
        <w:t xml:space="preserve"> 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информации об объекте энергетического обследования и копий документов, подтверждающих достоверность указанных причины (в случае отсутствия необходимой информации при проведении сбора </w:t>
      </w:r>
      <w:r w:rsidR="00BD62E9">
        <w:rPr>
          <w:rFonts w:ascii="Times New Roman" w:hAnsi="Times New Roman" w:cs="Times New Roman"/>
          <w:sz w:val="28"/>
          <w:szCs w:val="28"/>
        </w:rPr>
        <w:t xml:space="preserve"> </w:t>
      </w:r>
      <w:r w:rsidR="00BD62E9" w:rsidRPr="004A6E7B">
        <w:rPr>
          <w:rFonts w:ascii="Times New Roman" w:hAnsi="Times New Roman" w:cs="Times New Roman"/>
          <w:sz w:val="28"/>
          <w:szCs w:val="28"/>
        </w:rPr>
        <w:t xml:space="preserve"> информации об объекте энергетического обследования);</w:t>
      </w:r>
    </w:p>
    <w:p w:rsidR="00BD62E9" w:rsidRPr="004A6E7B" w:rsidRDefault="00852BC2" w:rsidP="00993036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документов и материалов, полученных в ходе обработки и анализа результатов инструментального обследования объекта энергетического обследования и его визуального осмотра;</w:t>
      </w:r>
    </w:p>
    <w:p w:rsidR="00BD62E9" w:rsidRPr="004A6E7B" w:rsidRDefault="00852BC2" w:rsidP="00852BC2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2E9" w:rsidRPr="004A6E7B">
        <w:rPr>
          <w:rFonts w:ascii="Times New Roman" w:hAnsi="Times New Roman" w:cs="Times New Roman"/>
          <w:sz w:val="28"/>
          <w:szCs w:val="28"/>
        </w:rPr>
        <w:t>иных документов и материалов об объекте энергетического обследования.</w:t>
      </w:r>
    </w:p>
    <w:p w:rsidR="00BD62E9" w:rsidRDefault="00B965FB" w:rsidP="00BD62E9">
      <w:pPr>
        <w:pStyle w:val="ListParagraph"/>
        <w:autoSpaceDE w:val="0"/>
        <w:autoSpaceDN w:val="0"/>
        <w:adjustRightInd w:val="0"/>
        <w:spacing w:after="0" w:line="360" w:lineRule="auto"/>
        <w:ind w:left="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наименований пр</w:t>
      </w:r>
      <w:r w:rsidR="002A139C">
        <w:rPr>
          <w:rFonts w:ascii="Times New Roman" w:hAnsi="Times New Roman" w:cs="Times New Roman"/>
          <w:sz w:val="28"/>
          <w:szCs w:val="28"/>
        </w:rPr>
        <w:t xml:space="preserve">иложений приведен </w:t>
      </w:r>
      <w:r w:rsidR="001F34C3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993036" w:rsidRDefault="00993036" w:rsidP="001F34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3562" w:rsidRDefault="001F34C3" w:rsidP="008F1A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  <w:r w:rsidR="008F1AE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F34C3" w:rsidRDefault="008F1AE4" w:rsidP="008F1A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F34C3" w:rsidRPr="005E7EAF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8F1AE4" w:rsidRDefault="008F1AE4" w:rsidP="008F1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заполнения титульного листа</w:t>
      </w:r>
    </w:p>
    <w:p w:rsidR="008F1AE4" w:rsidRPr="00BC3567" w:rsidRDefault="008F1AE4" w:rsidP="008F1A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Некоммерческое Партнёрство «Совет энергоаудиторских фирм нефтяной и газовой промышленности»</w:t>
      </w:r>
    </w:p>
    <w:p w:rsidR="008F1AE4" w:rsidRPr="00BC3567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(наименование саморегулируемой организации)</w:t>
      </w:r>
    </w:p>
    <w:p w:rsidR="008F1AE4" w:rsidRDefault="008F1AE4" w:rsidP="008F1A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Общество с ограниченной ответственностью « ХХХХХ»</w:t>
      </w:r>
    </w:p>
    <w:p w:rsidR="008F1AE4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(наименование  организации (лица), проводившего энергетическое обследование)</w:t>
      </w:r>
    </w:p>
    <w:p w:rsidR="008F1AE4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Отчет к энергетическому паспорту  Рег.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СРО-Э-010-ХХ.2014-</w:t>
      </w:r>
      <w:r w:rsidRPr="00BC35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_____ </w:t>
      </w: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потребителя топливно-энергетических ресурсов</w:t>
      </w: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Общество с ограниченной ответственностью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YYYYY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</w:p>
    <w:p w:rsidR="008F1AE4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(наименование обследованной организации (объекта)</w:t>
      </w:r>
    </w:p>
    <w:p w:rsidR="008F1AE4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Составлен по результатам обязательного энергетического обследования</w:t>
      </w: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6A75AF" w:rsidRDefault="008F1AE4" w:rsidP="008F1AE4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Директор ООО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XXXXX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                        И. И. Иванов</w:t>
      </w:r>
    </w:p>
    <w:p w:rsidR="008F1AE4" w:rsidRPr="00BC3567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left="354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(подпись лица, проводившего энергетическое обследование  (</w:t>
      </w: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руководителя юридического лица, индивидуального  предпринимателя, физического лица)</w:t>
      </w:r>
      <w:r w:rsidRPr="00BC3567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и печать </w:t>
      </w: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юридического лица, индивидуального предпринимателя</w:t>
      </w:r>
    </w:p>
    <w:p w:rsidR="008F1AE4" w:rsidRPr="006A75AF" w:rsidRDefault="008F1AE4" w:rsidP="008F1AE4">
      <w:pPr>
        <w:widowControl w:val="0"/>
        <w:suppressAutoHyphens/>
        <w:spacing w:before="360"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Директор ООО «</w:t>
      </w:r>
      <w:r w:rsidRPr="00F718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YYYYY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                                И.И. Иванова</w:t>
      </w:r>
    </w:p>
    <w:p w:rsidR="008F1AE4" w:rsidRPr="00BC3567" w:rsidRDefault="008F1AE4" w:rsidP="008F1AE4">
      <w:pPr>
        <w:widowControl w:val="0"/>
        <w:pBdr>
          <w:top w:val="single" w:sz="2" w:space="1" w:color="auto"/>
        </w:pBdr>
        <w:suppressAutoHyphens/>
        <w:spacing w:after="0" w:line="240" w:lineRule="auto"/>
        <w:ind w:left="354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(должность и подпись руководителя единоличного (коллегиального) исполнительного органа организации, заказавшей проведение энергетического обследования, или уполномоченного им  лица и печать юридического лица, индивидуального предпринимателя)</w:t>
      </w: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F1AE4" w:rsidRPr="00BC3567" w:rsidRDefault="008F1AE4" w:rsidP="008F1AE4">
      <w:pPr>
        <w:widowControl w:val="0"/>
        <w:pBdr>
          <w:top w:val="single" w:sz="2" w:space="1" w:color="auto"/>
        </w:pBdr>
        <w:tabs>
          <w:tab w:val="left" w:pos="7088"/>
        </w:tabs>
        <w:suppressAutoHyphens/>
        <w:spacing w:after="0" w:line="240" w:lineRule="auto"/>
        <w:ind w:left="2977" w:right="3116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356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(месяц, год составления)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1F34C3" w:rsidRDefault="001F34C3" w:rsidP="001F34C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010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F34C3" w:rsidRPr="00E00CFD" w:rsidRDefault="001F34C3" w:rsidP="001F34C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010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E00CFD">
        <w:rPr>
          <w:rFonts w:ascii="Times New Roman" w:hAnsi="Times New Roman" w:cs="Times New Roman"/>
          <w:sz w:val="28"/>
          <w:szCs w:val="28"/>
        </w:rPr>
        <w:t xml:space="preserve"> Заказчика и другая договорная документация, дополнительные соглашения, позволяющие оценить своевременность и качество проведенного энергетического обследования.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1F34C3" w:rsidRDefault="001F34C3" w:rsidP="001F34C3">
      <w:pPr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Материалы документального обследования:</w:t>
      </w:r>
      <w:r w:rsidRPr="00E0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>объемы производства, схемы энергоснабжения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структура энергоиспользования, </w:t>
      </w:r>
      <w:r w:rsidRPr="00E00CFD">
        <w:rPr>
          <w:rFonts w:ascii="Times New Roman" w:hAnsi="Times New Roman" w:cs="Times New Roman"/>
          <w:sz w:val="28"/>
          <w:szCs w:val="28"/>
        </w:rPr>
        <w:t xml:space="preserve"> энергопотреблени</w:t>
      </w:r>
      <w:r>
        <w:rPr>
          <w:rFonts w:ascii="Times New Roman" w:hAnsi="Times New Roman" w:cs="Times New Roman"/>
          <w:sz w:val="28"/>
          <w:szCs w:val="28"/>
        </w:rPr>
        <w:t>я и водоснабжения;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регламенты основных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перечни: основного энергоемкого оборудования, технологических комплексов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-описание </w:t>
      </w:r>
      <w:r w:rsidRPr="00E00CFD">
        <w:rPr>
          <w:rFonts w:ascii="Times New Roman" w:hAnsi="Times New Roman" w:cs="Times New Roman"/>
          <w:sz w:val="28"/>
          <w:szCs w:val="28"/>
        </w:rPr>
        <w:t>систем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</w:t>
      </w:r>
      <w:r w:rsidRPr="00E00CFD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00CFD">
        <w:rPr>
          <w:rFonts w:ascii="Times New Roman" w:hAnsi="Times New Roman" w:cs="Times New Roman"/>
          <w:sz w:val="28"/>
          <w:szCs w:val="28"/>
        </w:rPr>
        <w:t xml:space="preserve"> и сооружений, их паспортные и фактические (при необходимости геометрические) характеристики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 xml:space="preserve"> топливно-энергетические балансы по предшествующим годам в целом и по каждому источнику энергоресурсов и воде в отдельности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7CF">
        <w:rPr>
          <w:rFonts w:ascii="Times New Roman" w:hAnsi="Times New Roman" w:cs="Times New Roman"/>
          <w:sz w:val="28"/>
          <w:szCs w:val="28"/>
        </w:rPr>
        <w:t xml:space="preserve"> </w:t>
      </w:r>
      <w:r w:rsidRPr="00E00CFD">
        <w:rPr>
          <w:rFonts w:ascii="Times New Roman" w:hAnsi="Times New Roman" w:cs="Times New Roman"/>
          <w:sz w:val="28"/>
          <w:szCs w:val="28"/>
        </w:rPr>
        <w:t>сведения о системе мониторинга и учета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перечни утвержденных,  учитываемых и нормируемы</w:t>
      </w:r>
      <w:r>
        <w:rPr>
          <w:rFonts w:ascii="Times New Roman" w:hAnsi="Times New Roman" w:cs="Times New Roman"/>
          <w:sz w:val="28"/>
          <w:szCs w:val="28"/>
        </w:rPr>
        <w:t xml:space="preserve">х показателей </w:t>
      </w:r>
      <w:r w:rsidRPr="00E00CFD">
        <w:rPr>
          <w:rFonts w:ascii="Times New Roman" w:hAnsi="Times New Roman" w:cs="Times New Roman"/>
          <w:sz w:val="28"/>
          <w:szCs w:val="28"/>
        </w:rPr>
        <w:t>энергоэффективности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информация о повышении квалификации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Pr="00E00CFD" w:rsidRDefault="001F34C3" w:rsidP="008F1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и т. д., таблицы, графики,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1F34C3" w:rsidRPr="00E00CFD" w:rsidRDefault="001F34C3" w:rsidP="001F34C3">
      <w:pPr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Протоколы инструментальных обследований:</w:t>
      </w:r>
    </w:p>
    <w:p w:rsidR="001F34C3" w:rsidRPr="00E00CFD" w:rsidRDefault="001F34C3" w:rsidP="001F34C3">
      <w:pPr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>- протоколы общесистемных измерений (качество и количество получаемых, вырабатываемых, потребляемых, транспортируемых энергоресурсов и воды, уточнение объемов распределяемых потоков ТЭР по потребителям и т. д.);</w:t>
      </w:r>
    </w:p>
    <w:p w:rsidR="001F34C3" w:rsidRPr="00E00CFD" w:rsidRDefault="001F34C3" w:rsidP="001F34C3">
      <w:pPr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>- протоколы  измерений параметров работы технологических комплексов;</w:t>
      </w:r>
    </w:p>
    <w:p w:rsidR="001F34C3" w:rsidRPr="00E00CFD" w:rsidRDefault="001F34C3" w:rsidP="001F34C3">
      <w:pPr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>- протоколы  измерений параметров работы энергоемкого оборудования, показателей энергоэффективности (в том числе, удельных расходов, КПД, потерь ТЭР);</w:t>
      </w:r>
    </w:p>
    <w:p w:rsidR="001F34C3" w:rsidRPr="00E00CFD" w:rsidRDefault="001F34C3" w:rsidP="001F34C3">
      <w:pPr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>- протоколы тепловизионной термографии, зданий и сооружений, теплоэнергетического оборудования;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 Д</w:t>
      </w:r>
    </w:p>
    <w:p w:rsidR="001F34C3" w:rsidRPr="00E00CFD" w:rsidRDefault="001F34C3" w:rsidP="001F34C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 xml:space="preserve">Перечень методик </w:t>
      </w:r>
      <w:r>
        <w:rPr>
          <w:rFonts w:ascii="Times New Roman" w:hAnsi="Times New Roman" w:cs="Times New Roman"/>
          <w:b/>
          <w:sz w:val="28"/>
          <w:szCs w:val="28"/>
        </w:rPr>
        <w:t>применяемых при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энергетических обследований, определени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показателей энергоэффективности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потенциала энергосбережения </w:t>
      </w:r>
      <w:r w:rsidRPr="00E00CFD">
        <w:rPr>
          <w:rFonts w:ascii="Times New Roman" w:hAnsi="Times New Roman" w:cs="Times New Roman"/>
          <w:sz w:val="28"/>
          <w:szCs w:val="28"/>
        </w:rPr>
        <w:t xml:space="preserve">(типовых, специализированных и разработанных в ходе обследования с учетом отраслевой специфики);  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 Е</w:t>
      </w:r>
    </w:p>
    <w:p w:rsidR="001F34C3" w:rsidRPr="00E00CFD" w:rsidRDefault="001F34C3" w:rsidP="001F34C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sz w:val="28"/>
          <w:szCs w:val="28"/>
        </w:rPr>
        <w:t xml:space="preserve"> </w:t>
      </w:r>
      <w:r w:rsidRPr="00022515">
        <w:rPr>
          <w:rFonts w:ascii="Times New Roman" w:hAnsi="Times New Roman" w:cs="Times New Roman"/>
          <w:b/>
          <w:sz w:val="28"/>
          <w:szCs w:val="28"/>
        </w:rPr>
        <w:t>Расчеты технико</w:t>
      </w:r>
      <w:r w:rsidRPr="00E00CFD">
        <w:rPr>
          <w:rFonts w:ascii="Times New Roman" w:hAnsi="Times New Roman" w:cs="Times New Roman"/>
          <w:b/>
          <w:sz w:val="28"/>
          <w:szCs w:val="28"/>
        </w:rPr>
        <w:t>-экономическо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энергосберегающих мероприятий</w:t>
      </w:r>
    </w:p>
    <w:p w:rsidR="001F34C3" w:rsidRPr="00E00CFD" w:rsidRDefault="001F34C3" w:rsidP="001F34C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FD">
        <w:rPr>
          <w:rFonts w:ascii="Times New Roman" w:hAnsi="Times New Roman" w:cs="Times New Roman"/>
          <w:b/>
          <w:sz w:val="28"/>
          <w:szCs w:val="28"/>
        </w:rPr>
        <w:t>Ж</w:t>
      </w:r>
    </w:p>
    <w:p w:rsidR="001F34C3" w:rsidRPr="00E00CFD" w:rsidRDefault="001F34C3" w:rsidP="001F34C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CFD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полномочия энергоаудиторской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34C3" w:rsidRDefault="001F34C3" w:rsidP="008F1AE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>свидетельство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FD">
        <w:rPr>
          <w:rFonts w:ascii="Times New Roman" w:hAnsi="Times New Roman" w:cs="Times New Roman"/>
          <w:sz w:val="28"/>
          <w:szCs w:val="28"/>
        </w:rPr>
        <w:t>о членстве в СРО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4C3" w:rsidRDefault="001F34C3" w:rsidP="008F1AE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AE4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E00CFD">
        <w:rPr>
          <w:rFonts w:ascii="Times New Roman" w:hAnsi="Times New Roman" w:cs="Times New Roman"/>
          <w:sz w:val="28"/>
          <w:szCs w:val="28"/>
        </w:rPr>
        <w:t>энергоаудиторов и их квалификаци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F34C3" w:rsidRDefault="001F34C3" w:rsidP="008F1AE4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FD">
        <w:rPr>
          <w:rFonts w:ascii="Times New Roman" w:hAnsi="Times New Roman" w:cs="Times New Roman"/>
          <w:sz w:val="28"/>
          <w:szCs w:val="28"/>
        </w:rPr>
        <w:t xml:space="preserve"> разрешительные удостоверения о допуске к производству работ.</w:t>
      </w:r>
    </w:p>
    <w:p w:rsidR="00472031" w:rsidRPr="00B965FB" w:rsidRDefault="00472031" w:rsidP="00472031">
      <w:pPr>
        <w:pStyle w:val="ListParagraph"/>
        <w:autoSpaceDE w:val="0"/>
        <w:autoSpaceDN w:val="0"/>
        <w:adjustRightInd w:val="0"/>
        <w:spacing w:after="0" w:line="360" w:lineRule="auto"/>
        <w:ind w:left="142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5FB">
        <w:rPr>
          <w:rFonts w:ascii="Times New Roman" w:hAnsi="Times New Roman" w:cs="Times New Roman"/>
          <w:b/>
          <w:sz w:val="28"/>
          <w:szCs w:val="28"/>
        </w:rPr>
        <w:t>5</w:t>
      </w:r>
      <w:r w:rsidRPr="00B965FB">
        <w:rPr>
          <w:rFonts w:ascii="Times New Roman" w:hAnsi="Times New Roman" w:cs="Times New Roman"/>
          <w:b/>
          <w:sz w:val="28"/>
          <w:szCs w:val="28"/>
        </w:rPr>
        <w:t xml:space="preserve"> Правила оформления отчета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 xml:space="preserve">.1 </w:t>
      </w:r>
      <w:r w:rsidR="00472031" w:rsidRPr="00EE1DB0">
        <w:rPr>
          <w:rFonts w:ascii="Times New Roman" w:hAnsi="Times New Roman" w:cs="Times New Roman"/>
          <w:sz w:val="28"/>
          <w:szCs w:val="28"/>
        </w:rPr>
        <w:t xml:space="preserve">По завершению проведения энергетического обследования, энергоаудитор направляет </w:t>
      </w:r>
      <w:r w:rsidR="00472031">
        <w:rPr>
          <w:rFonts w:ascii="Times New Roman" w:hAnsi="Times New Roman" w:cs="Times New Roman"/>
          <w:sz w:val="28"/>
          <w:szCs w:val="28"/>
        </w:rPr>
        <w:t xml:space="preserve">в СРО </w:t>
      </w:r>
      <w:r w:rsidR="00472031" w:rsidRPr="00EE1DB0">
        <w:rPr>
          <w:rFonts w:ascii="Times New Roman" w:hAnsi="Times New Roman" w:cs="Times New Roman"/>
          <w:sz w:val="28"/>
          <w:szCs w:val="28"/>
        </w:rPr>
        <w:t>отчетную документацию на бумажном носителе и в электронном виде в формате Portable Document Format (PDF), и в иных форматах, предусмотренных стандартами и правилами СРО</w:t>
      </w:r>
      <w:r w:rsidR="00472031">
        <w:rPr>
          <w:rFonts w:ascii="Times New Roman" w:hAnsi="Times New Roman" w:cs="Times New Roman"/>
          <w:sz w:val="28"/>
          <w:szCs w:val="28"/>
        </w:rPr>
        <w:t>.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 xml:space="preserve">.2 Изложение текста и оформление отчета выполняются в соответствии с требованиями ГОСТ 7.32-2001, ГОСТ 2.105. Страницы текста отчета и включенные в отчет иллюстрации, таблицы должны соответствовать формату А-4 по ГОСТ 9327. 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>.3 Сокращение русских слов и словосочетаний – по ГОСТ 7.12.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>.4 Основную часть отчета следует делить на разделы, подразделы, пункты и подпункты. Нумерация страниц, разделов, иллюстраций обозначаются арабскими цифрами.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>.5 Каждый структурный элемент отчета следует начинать с нового листа (страницы)</w:t>
      </w:r>
      <w:r w:rsidR="000E104D">
        <w:rPr>
          <w:rFonts w:ascii="Times New Roman" w:hAnsi="Times New Roman" w:cs="Times New Roman"/>
          <w:sz w:val="28"/>
          <w:szCs w:val="28"/>
        </w:rPr>
        <w:t>,</w:t>
      </w:r>
      <w:r w:rsidR="000E104D" w:rsidRPr="000E104D">
        <w:rPr>
          <w:rFonts w:ascii="Times New Roman" w:hAnsi="Times New Roman" w:cs="Times New Roman"/>
          <w:sz w:val="28"/>
          <w:szCs w:val="28"/>
        </w:rPr>
        <w:t xml:space="preserve"> </w:t>
      </w:r>
      <w:r w:rsidR="000E104D">
        <w:rPr>
          <w:rFonts w:ascii="Times New Roman" w:hAnsi="Times New Roman" w:cs="Times New Roman"/>
          <w:sz w:val="28"/>
          <w:szCs w:val="28"/>
        </w:rPr>
        <w:t>заканчивать выводами и рекомендациями энергоаудитора.</w:t>
      </w:r>
    </w:p>
    <w:p w:rsidR="00472031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>.6 Иллюстрации (чертежи, графики, схемы, компьютерные распечатки, диаграммы, фотоснимки) должны соответствовать ГОСТ Единая система конструкторской документации (ЕСКД) и следует располагать в отчете непосредственно после текста, в котором они упоминаются или на следующей странице.</w:t>
      </w:r>
    </w:p>
    <w:p w:rsidR="002A139C" w:rsidRDefault="00B965FB" w:rsidP="008F1AE4">
      <w:pPr>
        <w:pStyle w:val="ListParagraph"/>
        <w:autoSpaceDE w:val="0"/>
        <w:autoSpaceDN w:val="0"/>
        <w:adjustRightInd w:val="0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31">
        <w:rPr>
          <w:rFonts w:ascii="Times New Roman" w:hAnsi="Times New Roman" w:cs="Times New Roman"/>
          <w:sz w:val="28"/>
          <w:szCs w:val="28"/>
        </w:rPr>
        <w:t>.7 Уравнения и формулы следует выделять из текста в отдельную строку, Нумеровать их порядковой нумерацией в пределах всего отчета арабскими цифрами в круглых скобках в крайнем правом положении на строке.</w:t>
      </w:r>
      <w:bookmarkEnd w:id="0"/>
      <w:bookmarkEnd w:id="1"/>
      <w:bookmarkEnd w:id="2"/>
      <w:bookmarkEnd w:id="3"/>
      <w:bookmarkEnd w:id="4"/>
      <w:bookmarkEnd w:id="5"/>
    </w:p>
    <w:sectPr w:rsidR="002A139C" w:rsidSect="00DC66A6">
      <w:headerReference w:type="default" r:id="rId9"/>
      <w:pgSz w:w="11907" w:h="16840" w:code="9"/>
      <w:pgMar w:top="993" w:right="567" w:bottom="426" w:left="1276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36" w:rsidRDefault="00993036" w:rsidP="005237A5">
      <w:pPr>
        <w:spacing w:after="0" w:line="240" w:lineRule="auto"/>
      </w:pPr>
      <w:r>
        <w:separator/>
      </w:r>
    </w:p>
  </w:endnote>
  <w:endnote w:type="continuationSeparator" w:id="0">
    <w:p w:rsidR="00993036" w:rsidRDefault="00993036" w:rsidP="0052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36" w:rsidRDefault="00993036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1F3A"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36" w:rsidRDefault="00993036" w:rsidP="005237A5">
      <w:pPr>
        <w:spacing w:after="0" w:line="240" w:lineRule="auto"/>
      </w:pPr>
      <w:r>
        <w:separator/>
      </w:r>
    </w:p>
  </w:footnote>
  <w:footnote w:type="continuationSeparator" w:id="0">
    <w:p w:rsidR="00993036" w:rsidRDefault="00993036" w:rsidP="0052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26755"/>
      <w:docPartObj>
        <w:docPartGallery w:val="Page Numbers (Top of Page)"/>
        <w:docPartUnique/>
      </w:docPartObj>
    </w:sdtPr>
    <w:sdtEndPr/>
    <w:sdtContent>
      <w:p w:rsidR="00993036" w:rsidRDefault="00993036">
        <w:pPr>
          <w:pStyle w:val="Header"/>
          <w:jc w:val="center"/>
        </w:pPr>
        <w:r w:rsidRPr="00E83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3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F3A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E83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3036" w:rsidRDefault="00993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DE0"/>
    <w:multiLevelType w:val="multilevel"/>
    <w:tmpl w:val="4D703DD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>
    <w:nsid w:val="0EA46E35"/>
    <w:multiLevelType w:val="hybridMultilevel"/>
    <w:tmpl w:val="63EEF640"/>
    <w:lvl w:ilvl="0" w:tplc="639A7C1E">
      <w:start w:val="1"/>
      <w:numFmt w:val="upperRoman"/>
      <w:lvlText w:val="%1."/>
      <w:lvlJc w:val="right"/>
      <w:pPr>
        <w:ind w:left="5606" w:hanging="360"/>
      </w:pPr>
      <w:rPr>
        <w:rFonts w:hint="default"/>
        <w:b w:val="0"/>
        <w:sz w:val="28"/>
        <w:szCs w:val="28"/>
      </w:rPr>
    </w:lvl>
    <w:lvl w:ilvl="1" w:tplc="B914D128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9DC2A8B8">
      <w:start w:val="1"/>
      <w:numFmt w:val="decimal"/>
      <w:lvlText w:val="%3)"/>
      <w:lvlJc w:val="left"/>
      <w:pPr>
        <w:ind w:left="3583" w:hanging="1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 w:tplc="35D6D978">
      <w:start w:val="1"/>
      <w:numFmt w:val="bullet"/>
      <w:lvlText w:val="−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C59F3"/>
    <w:multiLevelType w:val="multilevel"/>
    <w:tmpl w:val="1B76DC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76D51E61"/>
    <w:multiLevelType w:val="multilevel"/>
    <w:tmpl w:val="56DA74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9"/>
    <w:rsid w:val="00001D80"/>
    <w:rsid w:val="00003317"/>
    <w:rsid w:val="00007169"/>
    <w:rsid w:val="00011C20"/>
    <w:rsid w:val="00015175"/>
    <w:rsid w:val="00015518"/>
    <w:rsid w:val="0002165D"/>
    <w:rsid w:val="00021DE5"/>
    <w:rsid w:val="000224F6"/>
    <w:rsid w:val="00022515"/>
    <w:rsid w:val="00024728"/>
    <w:rsid w:val="00025921"/>
    <w:rsid w:val="000260CF"/>
    <w:rsid w:val="00030576"/>
    <w:rsid w:val="00030F90"/>
    <w:rsid w:val="00031466"/>
    <w:rsid w:val="00034FF0"/>
    <w:rsid w:val="00041C7D"/>
    <w:rsid w:val="0004467E"/>
    <w:rsid w:val="00045FAF"/>
    <w:rsid w:val="00050C14"/>
    <w:rsid w:val="000562A1"/>
    <w:rsid w:val="000578E4"/>
    <w:rsid w:val="000609A6"/>
    <w:rsid w:val="00063895"/>
    <w:rsid w:val="00064320"/>
    <w:rsid w:val="000701FD"/>
    <w:rsid w:val="000711E3"/>
    <w:rsid w:val="000739FD"/>
    <w:rsid w:val="00076E31"/>
    <w:rsid w:val="00080CB3"/>
    <w:rsid w:val="0008177A"/>
    <w:rsid w:val="00082821"/>
    <w:rsid w:val="00082EB9"/>
    <w:rsid w:val="00084D65"/>
    <w:rsid w:val="00085677"/>
    <w:rsid w:val="00091B57"/>
    <w:rsid w:val="00092DE2"/>
    <w:rsid w:val="000A0BFE"/>
    <w:rsid w:val="000A2241"/>
    <w:rsid w:val="000A50D2"/>
    <w:rsid w:val="000A74E8"/>
    <w:rsid w:val="000B2687"/>
    <w:rsid w:val="000B5C9E"/>
    <w:rsid w:val="000B5D2C"/>
    <w:rsid w:val="000C246E"/>
    <w:rsid w:val="000C33F6"/>
    <w:rsid w:val="000C36E7"/>
    <w:rsid w:val="000C7E94"/>
    <w:rsid w:val="000D0498"/>
    <w:rsid w:val="000D24F1"/>
    <w:rsid w:val="000D2CE1"/>
    <w:rsid w:val="000D2E99"/>
    <w:rsid w:val="000E0C22"/>
    <w:rsid w:val="000E0E8E"/>
    <w:rsid w:val="000E104D"/>
    <w:rsid w:val="000E2403"/>
    <w:rsid w:val="000F0662"/>
    <w:rsid w:val="000F0792"/>
    <w:rsid w:val="000F45D8"/>
    <w:rsid w:val="000F7B1D"/>
    <w:rsid w:val="0010222C"/>
    <w:rsid w:val="001031A3"/>
    <w:rsid w:val="0010435D"/>
    <w:rsid w:val="0010585A"/>
    <w:rsid w:val="001076B9"/>
    <w:rsid w:val="00112346"/>
    <w:rsid w:val="00112EED"/>
    <w:rsid w:val="00113FCB"/>
    <w:rsid w:val="00114280"/>
    <w:rsid w:val="00114315"/>
    <w:rsid w:val="00115513"/>
    <w:rsid w:val="001202AE"/>
    <w:rsid w:val="001229CD"/>
    <w:rsid w:val="00127092"/>
    <w:rsid w:val="00131D12"/>
    <w:rsid w:val="00132299"/>
    <w:rsid w:val="001323EE"/>
    <w:rsid w:val="001334A1"/>
    <w:rsid w:val="00136D27"/>
    <w:rsid w:val="0014155E"/>
    <w:rsid w:val="00143E7C"/>
    <w:rsid w:val="00145EC4"/>
    <w:rsid w:val="00146272"/>
    <w:rsid w:val="0014789B"/>
    <w:rsid w:val="00150AEC"/>
    <w:rsid w:val="001513AB"/>
    <w:rsid w:val="00154854"/>
    <w:rsid w:val="00154B87"/>
    <w:rsid w:val="00155510"/>
    <w:rsid w:val="00155638"/>
    <w:rsid w:val="001613F7"/>
    <w:rsid w:val="00161BCF"/>
    <w:rsid w:val="00163BB9"/>
    <w:rsid w:val="00164197"/>
    <w:rsid w:val="0016581D"/>
    <w:rsid w:val="001663C5"/>
    <w:rsid w:val="001671DA"/>
    <w:rsid w:val="00177F03"/>
    <w:rsid w:val="00180EB9"/>
    <w:rsid w:val="00181D5B"/>
    <w:rsid w:val="001821B4"/>
    <w:rsid w:val="00185A2D"/>
    <w:rsid w:val="00185EB9"/>
    <w:rsid w:val="00186BBC"/>
    <w:rsid w:val="00193237"/>
    <w:rsid w:val="001A0CF3"/>
    <w:rsid w:val="001A1904"/>
    <w:rsid w:val="001A4297"/>
    <w:rsid w:val="001A43C0"/>
    <w:rsid w:val="001B1F95"/>
    <w:rsid w:val="001B5758"/>
    <w:rsid w:val="001C0358"/>
    <w:rsid w:val="001C1A47"/>
    <w:rsid w:val="001C1CDA"/>
    <w:rsid w:val="001C2B7A"/>
    <w:rsid w:val="001C3495"/>
    <w:rsid w:val="001C4359"/>
    <w:rsid w:val="001C735A"/>
    <w:rsid w:val="001D2897"/>
    <w:rsid w:val="001D4004"/>
    <w:rsid w:val="001D4431"/>
    <w:rsid w:val="001D7E99"/>
    <w:rsid w:val="001E198F"/>
    <w:rsid w:val="001E2BEC"/>
    <w:rsid w:val="001E36E7"/>
    <w:rsid w:val="001E437B"/>
    <w:rsid w:val="001E45B8"/>
    <w:rsid w:val="001E5BF4"/>
    <w:rsid w:val="001E62B7"/>
    <w:rsid w:val="001E7BD3"/>
    <w:rsid w:val="001F10E4"/>
    <w:rsid w:val="001F14F3"/>
    <w:rsid w:val="001F19C8"/>
    <w:rsid w:val="001F1ACC"/>
    <w:rsid w:val="001F34C3"/>
    <w:rsid w:val="001F43AE"/>
    <w:rsid w:val="001F5E41"/>
    <w:rsid w:val="002021EF"/>
    <w:rsid w:val="00203049"/>
    <w:rsid w:val="00204F1D"/>
    <w:rsid w:val="00205557"/>
    <w:rsid w:val="002055FA"/>
    <w:rsid w:val="00207699"/>
    <w:rsid w:val="00212683"/>
    <w:rsid w:val="00212B2B"/>
    <w:rsid w:val="00213B27"/>
    <w:rsid w:val="00217034"/>
    <w:rsid w:val="00217B6A"/>
    <w:rsid w:val="0022042A"/>
    <w:rsid w:val="0022160D"/>
    <w:rsid w:val="00221E57"/>
    <w:rsid w:val="00225183"/>
    <w:rsid w:val="00225CAE"/>
    <w:rsid w:val="00227CC8"/>
    <w:rsid w:val="00236B49"/>
    <w:rsid w:val="00237515"/>
    <w:rsid w:val="00237B04"/>
    <w:rsid w:val="00243B3D"/>
    <w:rsid w:val="00247489"/>
    <w:rsid w:val="00247F02"/>
    <w:rsid w:val="002500C3"/>
    <w:rsid w:val="0025046A"/>
    <w:rsid w:val="00250BA2"/>
    <w:rsid w:val="00250C52"/>
    <w:rsid w:val="0025338D"/>
    <w:rsid w:val="00253A5D"/>
    <w:rsid w:val="00261578"/>
    <w:rsid w:val="002643C4"/>
    <w:rsid w:val="00266AFD"/>
    <w:rsid w:val="00271216"/>
    <w:rsid w:val="00271A49"/>
    <w:rsid w:val="00272592"/>
    <w:rsid w:val="00272E1C"/>
    <w:rsid w:val="002759D0"/>
    <w:rsid w:val="00275A0E"/>
    <w:rsid w:val="00275E4F"/>
    <w:rsid w:val="0028465E"/>
    <w:rsid w:val="00284DB3"/>
    <w:rsid w:val="00285A52"/>
    <w:rsid w:val="00291F8F"/>
    <w:rsid w:val="00292166"/>
    <w:rsid w:val="002929D0"/>
    <w:rsid w:val="00292EB9"/>
    <w:rsid w:val="00295417"/>
    <w:rsid w:val="0029797B"/>
    <w:rsid w:val="002A0171"/>
    <w:rsid w:val="002A139C"/>
    <w:rsid w:val="002B06D5"/>
    <w:rsid w:val="002B0CB9"/>
    <w:rsid w:val="002B1C9D"/>
    <w:rsid w:val="002B42BB"/>
    <w:rsid w:val="002B560B"/>
    <w:rsid w:val="002B5A5E"/>
    <w:rsid w:val="002C0D1E"/>
    <w:rsid w:val="002C282A"/>
    <w:rsid w:val="002C5658"/>
    <w:rsid w:val="002D452E"/>
    <w:rsid w:val="002E4859"/>
    <w:rsid w:val="002E5CAA"/>
    <w:rsid w:val="002E6D21"/>
    <w:rsid w:val="002E7C17"/>
    <w:rsid w:val="002F0851"/>
    <w:rsid w:val="002F0D7F"/>
    <w:rsid w:val="002F0E75"/>
    <w:rsid w:val="002F1AB6"/>
    <w:rsid w:val="002F3010"/>
    <w:rsid w:val="002F3699"/>
    <w:rsid w:val="002F45D0"/>
    <w:rsid w:val="002F4670"/>
    <w:rsid w:val="002F4C67"/>
    <w:rsid w:val="003055A3"/>
    <w:rsid w:val="00311E33"/>
    <w:rsid w:val="0031271E"/>
    <w:rsid w:val="0031339C"/>
    <w:rsid w:val="0031430E"/>
    <w:rsid w:val="00314DD4"/>
    <w:rsid w:val="003160BA"/>
    <w:rsid w:val="00316881"/>
    <w:rsid w:val="0032002D"/>
    <w:rsid w:val="003219C4"/>
    <w:rsid w:val="00323C99"/>
    <w:rsid w:val="0032444D"/>
    <w:rsid w:val="0032684D"/>
    <w:rsid w:val="00327F40"/>
    <w:rsid w:val="0033039E"/>
    <w:rsid w:val="00333189"/>
    <w:rsid w:val="00333843"/>
    <w:rsid w:val="00333EB6"/>
    <w:rsid w:val="00334830"/>
    <w:rsid w:val="00335FA0"/>
    <w:rsid w:val="00341D79"/>
    <w:rsid w:val="00344528"/>
    <w:rsid w:val="00345E23"/>
    <w:rsid w:val="00347549"/>
    <w:rsid w:val="003478D2"/>
    <w:rsid w:val="003540F1"/>
    <w:rsid w:val="00361247"/>
    <w:rsid w:val="0036127C"/>
    <w:rsid w:val="003616BF"/>
    <w:rsid w:val="00363AE9"/>
    <w:rsid w:val="00365AD7"/>
    <w:rsid w:val="00365D7B"/>
    <w:rsid w:val="003679C7"/>
    <w:rsid w:val="0037256B"/>
    <w:rsid w:val="00377F62"/>
    <w:rsid w:val="00381EA3"/>
    <w:rsid w:val="00382352"/>
    <w:rsid w:val="00384AA5"/>
    <w:rsid w:val="003854AE"/>
    <w:rsid w:val="003B020D"/>
    <w:rsid w:val="003B052B"/>
    <w:rsid w:val="003B1B4D"/>
    <w:rsid w:val="003B1F3D"/>
    <w:rsid w:val="003B43A1"/>
    <w:rsid w:val="003B6711"/>
    <w:rsid w:val="003B7D35"/>
    <w:rsid w:val="003C25F9"/>
    <w:rsid w:val="003C31B8"/>
    <w:rsid w:val="003C3780"/>
    <w:rsid w:val="003C4B7C"/>
    <w:rsid w:val="003C538C"/>
    <w:rsid w:val="003C546D"/>
    <w:rsid w:val="003D33B0"/>
    <w:rsid w:val="003D4A6B"/>
    <w:rsid w:val="003D6366"/>
    <w:rsid w:val="003D685D"/>
    <w:rsid w:val="003D705A"/>
    <w:rsid w:val="003D777A"/>
    <w:rsid w:val="003E1E04"/>
    <w:rsid w:val="003E4604"/>
    <w:rsid w:val="003E6BA6"/>
    <w:rsid w:val="003E7433"/>
    <w:rsid w:val="003E7864"/>
    <w:rsid w:val="003F0515"/>
    <w:rsid w:val="003F0550"/>
    <w:rsid w:val="003F3650"/>
    <w:rsid w:val="003F3C03"/>
    <w:rsid w:val="003F491B"/>
    <w:rsid w:val="003F560B"/>
    <w:rsid w:val="003F6E23"/>
    <w:rsid w:val="00402A00"/>
    <w:rsid w:val="00402E15"/>
    <w:rsid w:val="00405327"/>
    <w:rsid w:val="00406892"/>
    <w:rsid w:val="00410EC6"/>
    <w:rsid w:val="00411BF1"/>
    <w:rsid w:val="00412A40"/>
    <w:rsid w:val="00414D20"/>
    <w:rsid w:val="0042233F"/>
    <w:rsid w:val="00422F3D"/>
    <w:rsid w:val="00424101"/>
    <w:rsid w:val="00430566"/>
    <w:rsid w:val="00431F3A"/>
    <w:rsid w:val="0043369B"/>
    <w:rsid w:val="00433DC1"/>
    <w:rsid w:val="00440597"/>
    <w:rsid w:val="004457BD"/>
    <w:rsid w:val="004478C9"/>
    <w:rsid w:val="004505E9"/>
    <w:rsid w:val="00450C65"/>
    <w:rsid w:val="00450EBA"/>
    <w:rsid w:val="00451B07"/>
    <w:rsid w:val="00451D58"/>
    <w:rsid w:val="00452EFC"/>
    <w:rsid w:val="0045649B"/>
    <w:rsid w:val="00461EB0"/>
    <w:rsid w:val="00463E17"/>
    <w:rsid w:val="00464C20"/>
    <w:rsid w:val="00472031"/>
    <w:rsid w:val="00473D54"/>
    <w:rsid w:val="004743DA"/>
    <w:rsid w:val="00474AF4"/>
    <w:rsid w:val="0047570C"/>
    <w:rsid w:val="00476FE8"/>
    <w:rsid w:val="0048280B"/>
    <w:rsid w:val="0048334C"/>
    <w:rsid w:val="00496C35"/>
    <w:rsid w:val="004A01E4"/>
    <w:rsid w:val="004A154D"/>
    <w:rsid w:val="004A311F"/>
    <w:rsid w:val="004A3823"/>
    <w:rsid w:val="004A4507"/>
    <w:rsid w:val="004A6E7B"/>
    <w:rsid w:val="004A7657"/>
    <w:rsid w:val="004B29EA"/>
    <w:rsid w:val="004B6E65"/>
    <w:rsid w:val="004C0BB4"/>
    <w:rsid w:val="004D4AB8"/>
    <w:rsid w:val="004D510A"/>
    <w:rsid w:val="004D62F7"/>
    <w:rsid w:val="004D67EB"/>
    <w:rsid w:val="004D68AD"/>
    <w:rsid w:val="004D7C71"/>
    <w:rsid w:val="004D7F09"/>
    <w:rsid w:val="004E25CA"/>
    <w:rsid w:val="004E6EF5"/>
    <w:rsid w:val="004E7ECE"/>
    <w:rsid w:val="004F0116"/>
    <w:rsid w:val="004F0BDA"/>
    <w:rsid w:val="004F15DB"/>
    <w:rsid w:val="004F249B"/>
    <w:rsid w:val="004F3543"/>
    <w:rsid w:val="004F4A6D"/>
    <w:rsid w:val="004F590B"/>
    <w:rsid w:val="004F61FB"/>
    <w:rsid w:val="004F7790"/>
    <w:rsid w:val="00502A57"/>
    <w:rsid w:val="00505A08"/>
    <w:rsid w:val="00506DEE"/>
    <w:rsid w:val="0051093B"/>
    <w:rsid w:val="00510EE2"/>
    <w:rsid w:val="00514E44"/>
    <w:rsid w:val="00515A41"/>
    <w:rsid w:val="00515A46"/>
    <w:rsid w:val="00520544"/>
    <w:rsid w:val="00520B19"/>
    <w:rsid w:val="00520F60"/>
    <w:rsid w:val="00521F7D"/>
    <w:rsid w:val="005237A5"/>
    <w:rsid w:val="0052542A"/>
    <w:rsid w:val="00525A0B"/>
    <w:rsid w:val="0052756A"/>
    <w:rsid w:val="005306B6"/>
    <w:rsid w:val="005307D4"/>
    <w:rsid w:val="0053139B"/>
    <w:rsid w:val="00531CBD"/>
    <w:rsid w:val="00535723"/>
    <w:rsid w:val="00535F66"/>
    <w:rsid w:val="005366FD"/>
    <w:rsid w:val="00536DB8"/>
    <w:rsid w:val="00537C0D"/>
    <w:rsid w:val="00541D5D"/>
    <w:rsid w:val="00544B33"/>
    <w:rsid w:val="00544E42"/>
    <w:rsid w:val="0054618B"/>
    <w:rsid w:val="0055369C"/>
    <w:rsid w:val="00554D79"/>
    <w:rsid w:val="005602B9"/>
    <w:rsid w:val="0056077E"/>
    <w:rsid w:val="00562221"/>
    <w:rsid w:val="00562AD3"/>
    <w:rsid w:val="005634E3"/>
    <w:rsid w:val="00570F1A"/>
    <w:rsid w:val="0057370C"/>
    <w:rsid w:val="005804CC"/>
    <w:rsid w:val="005805CB"/>
    <w:rsid w:val="00581F6C"/>
    <w:rsid w:val="0058330C"/>
    <w:rsid w:val="00584B91"/>
    <w:rsid w:val="00590CE1"/>
    <w:rsid w:val="00590EFE"/>
    <w:rsid w:val="00592A3C"/>
    <w:rsid w:val="005933F7"/>
    <w:rsid w:val="005956A2"/>
    <w:rsid w:val="0059626E"/>
    <w:rsid w:val="00596B45"/>
    <w:rsid w:val="00597F12"/>
    <w:rsid w:val="005A036A"/>
    <w:rsid w:val="005A0D26"/>
    <w:rsid w:val="005A1F86"/>
    <w:rsid w:val="005A5F55"/>
    <w:rsid w:val="005B1431"/>
    <w:rsid w:val="005B240C"/>
    <w:rsid w:val="005B5978"/>
    <w:rsid w:val="005B79B6"/>
    <w:rsid w:val="005B7DD4"/>
    <w:rsid w:val="005C0754"/>
    <w:rsid w:val="005C4266"/>
    <w:rsid w:val="005C5468"/>
    <w:rsid w:val="005C5649"/>
    <w:rsid w:val="005C79D0"/>
    <w:rsid w:val="005C7FDE"/>
    <w:rsid w:val="005D33FF"/>
    <w:rsid w:val="005D58CC"/>
    <w:rsid w:val="005E150A"/>
    <w:rsid w:val="005E1AF6"/>
    <w:rsid w:val="005E7A07"/>
    <w:rsid w:val="005F4BF2"/>
    <w:rsid w:val="005F58C8"/>
    <w:rsid w:val="005F5F3D"/>
    <w:rsid w:val="005F6182"/>
    <w:rsid w:val="00604B02"/>
    <w:rsid w:val="00611F28"/>
    <w:rsid w:val="006122EB"/>
    <w:rsid w:val="00617286"/>
    <w:rsid w:val="00617D53"/>
    <w:rsid w:val="0062326D"/>
    <w:rsid w:val="00624735"/>
    <w:rsid w:val="0062513B"/>
    <w:rsid w:val="006254D4"/>
    <w:rsid w:val="00630482"/>
    <w:rsid w:val="00631B12"/>
    <w:rsid w:val="00643322"/>
    <w:rsid w:val="006455E0"/>
    <w:rsid w:val="00647FB3"/>
    <w:rsid w:val="00650964"/>
    <w:rsid w:val="00652336"/>
    <w:rsid w:val="00655F86"/>
    <w:rsid w:val="00660840"/>
    <w:rsid w:val="006617E9"/>
    <w:rsid w:val="006637E2"/>
    <w:rsid w:val="006654A3"/>
    <w:rsid w:val="00680049"/>
    <w:rsid w:val="0068087A"/>
    <w:rsid w:val="00687CE2"/>
    <w:rsid w:val="00690E44"/>
    <w:rsid w:val="00694544"/>
    <w:rsid w:val="006A0703"/>
    <w:rsid w:val="006A0ECF"/>
    <w:rsid w:val="006A1DA0"/>
    <w:rsid w:val="006A3410"/>
    <w:rsid w:val="006A397C"/>
    <w:rsid w:val="006A52C6"/>
    <w:rsid w:val="006A564C"/>
    <w:rsid w:val="006A6044"/>
    <w:rsid w:val="006B1789"/>
    <w:rsid w:val="006B2D1E"/>
    <w:rsid w:val="006B6FC7"/>
    <w:rsid w:val="006B711E"/>
    <w:rsid w:val="006C2225"/>
    <w:rsid w:val="006C2C7D"/>
    <w:rsid w:val="006C38D1"/>
    <w:rsid w:val="006C3F14"/>
    <w:rsid w:val="006C429E"/>
    <w:rsid w:val="006C527D"/>
    <w:rsid w:val="006C52A1"/>
    <w:rsid w:val="006D0218"/>
    <w:rsid w:val="006D0A2A"/>
    <w:rsid w:val="006D263B"/>
    <w:rsid w:val="006D2BD9"/>
    <w:rsid w:val="006D37A3"/>
    <w:rsid w:val="006D4D36"/>
    <w:rsid w:val="006D4F88"/>
    <w:rsid w:val="006D72E7"/>
    <w:rsid w:val="006F04E6"/>
    <w:rsid w:val="006F24F3"/>
    <w:rsid w:val="006F428D"/>
    <w:rsid w:val="006F6F67"/>
    <w:rsid w:val="006F782C"/>
    <w:rsid w:val="00702598"/>
    <w:rsid w:val="00710B1F"/>
    <w:rsid w:val="00711C59"/>
    <w:rsid w:val="00716D43"/>
    <w:rsid w:val="0072111C"/>
    <w:rsid w:val="00721D8E"/>
    <w:rsid w:val="00724C14"/>
    <w:rsid w:val="00725A9E"/>
    <w:rsid w:val="00727169"/>
    <w:rsid w:val="007277A1"/>
    <w:rsid w:val="007314FB"/>
    <w:rsid w:val="00740FBF"/>
    <w:rsid w:val="007417A6"/>
    <w:rsid w:val="007427CF"/>
    <w:rsid w:val="0074656E"/>
    <w:rsid w:val="00751E17"/>
    <w:rsid w:val="007527CD"/>
    <w:rsid w:val="0075416C"/>
    <w:rsid w:val="0075534C"/>
    <w:rsid w:val="007571D2"/>
    <w:rsid w:val="00757B82"/>
    <w:rsid w:val="00760987"/>
    <w:rsid w:val="00761EC2"/>
    <w:rsid w:val="0076355B"/>
    <w:rsid w:val="00770D75"/>
    <w:rsid w:val="00771837"/>
    <w:rsid w:val="00771F18"/>
    <w:rsid w:val="007753ED"/>
    <w:rsid w:val="007773BB"/>
    <w:rsid w:val="00785F74"/>
    <w:rsid w:val="0078780B"/>
    <w:rsid w:val="00793CAE"/>
    <w:rsid w:val="00793D7B"/>
    <w:rsid w:val="0079431F"/>
    <w:rsid w:val="00797F4B"/>
    <w:rsid w:val="007A336E"/>
    <w:rsid w:val="007A33CF"/>
    <w:rsid w:val="007B0D0C"/>
    <w:rsid w:val="007B1006"/>
    <w:rsid w:val="007B38F3"/>
    <w:rsid w:val="007B5515"/>
    <w:rsid w:val="007B6C73"/>
    <w:rsid w:val="007C011F"/>
    <w:rsid w:val="007C0DEB"/>
    <w:rsid w:val="007C2934"/>
    <w:rsid w:val="007D1673"/>
    <w:rsid w:val="007D1C6D"/>
    <w:rsid w:val="007D1D31"/>
    <w:rsid w:val="007D1F14"/>
    <w:rsid w:val="007D23DA"/>
    <w:rsid w:val="007D2F0D"/>
    <w:rsid w:val="007D3F6E"/>
    <w:rsid w:val="007D400F"/>
    <w:rsid w:val="007D5F47"/>
    <w:rsid w:val="007D7625"/>
    <w:rsid w:val="007E0A0E"/>
    <w:rsid w:val="007E12FC"/>
    <w:rsid w:val="007E15CE"/>
    <w:rsid w:val="007E3FC5"/>
    <w:rsid w:val="007E6D3C"/>
    <w:rsid w:val="007E6F00"/>
    <w:rsid w:val="007E7C67"/>
    <w:rsid w:val="007F1A88"/>
    <w:rsid w:val="007F1C5F"/>
    <w:rsid w:val="007F3581"/>
    <w:rsid w:val="007F4C18"/>
    <w:rsid w:val="007F6C72"/>
    <w:rsid w:val="00810DA4"/>
    <w:rsid w:val="008119C7"/>
    <w:rsid w:val="008173F1"/>
    <w:rsid w:val="00822863"/>
    <w:rsid w:val="008236CE"/>
    <w:rsid w:val="0082489F"/>
    <w:rsid w:val="00825400"/>
    <w:rsid w:val="008259AF"/>
    <w:rsid w:val="008269DD"/>
    <w:rsid w:val="008270FD"/>
    <w:rsid w:val="00830213"/>
    <w:rsid w:val="008302B8"/>
    <w:rsid w:val="008310DF"/>
    <w:rsid w:val="00831725"/>
    <w:rsid w:val="00833861"/>
    <w:rsid w:val="0083703B"/>
    <w:rsid w:val="0084033B"/>
    <w:rsid w:val="00843042"/>
    <w:rsid w:val="00844340"/>
    <w:rsid w:val="00846844"/>
    <w:rsid w:val="00852BC2"/>
    <w:rsid w:val="00852D37"/>
    <w:rsid w:val="00854DC1"/>
    <w:rsid w:val="00856A73"/>
    <w:rsid w:val="008614E8"/>
    <w:rsid w:val="00864176"/>
    <w:rsid w:val="00865035"/>
    <w:rsid w:val="00872EBB"/>
    <w:rsid w:val="0087498A"/>
    <w:rsid w:val="00874F9C"/>
    <w:rsid w:val="0087560B"/>
    <w:rsid w:val="00876F8D"/>
    <w:rsid w:val="00886651"/>
    <w:rsid w:val="00886C0B"/>
    <w:rsid w:val="00890863"/>
    <w:rsid w:val="00891EE9"/>
    <w:rsid w:val="00894545"/>
    <w:rsid w:val="008963EE"/>
    <w:rsid w:val="008971A2"/>
    <w:rsid w:val="00897CE9"/>
    <w:rsid w:val="008A0197"/>
    <w:rsid w:val="008A18F8"/>
    <w:rsid w:val="008A6DED"/>
    <w:rsid w:val="008A731A"/>
    <w:rsid w:val="008B0A9B"/>
    <w:rsid w:val="008B131B"/>
    <w:rsid w:val="008B1709"/>
    <w:rsid w:val="008B4194"/>
    <w:rsid w:val="008B54FD"/>
    <w:rsid w:val="008B62BE"/>
    <w:rsid w:val="008B6A8C"/>
    <w:rsid w:val="008C3E31"/>
    <w:rsid w:val="008C6546"/>
    <w:rsid w:val="008C718F"/>
    <w:rsid w:val="008D25A2"/>
    <w:rsid w:val="008D5DC4"/>
    <w:rsid w:val="008E0607"/>
    <w:rsid w:val="008E0961"/>
    <w:rsid w:val="008F135C"/>
    <w:rsid w:val="008F1AE4"/>
    <w:rsid w:val="008F6639"/>
    <w:rsid w:val="008F69C4"/>
    <w:rsid w:val="009001EB"/>
    <w:rsid w:val="00900B40"/>
    <w:rsid w:val="00900E6C"/>
    <w:rsid w:val="0090290E"/>
    <w:rsid w:val="009041A8"/>
    <w:rsid w:val="00904BF0"/>
    <w:rsid w:val="00907476"/>
    <w:rsid w:val="009076CA"/>
    <w:rsid w:val="00907E5A"/>
    <w:rsid w:val="009102EF"/>
    <w:rsid w:val="00910465"/>
    <w:rsid w:val="0091327A"/>
    <w:rsid w:val="009145CF"/>
    <w:rsid w:val="0091691D"/>
    <w:rsid w:val="0091716C"/>
    <w:rsid w:val="00917E9D"/>
    <w:rsid w:val="00922999"/>
    <w:rsid w:val="00923DBE"/>
    <w:rsid w:val="00941C02"/>
    <w:rsid w:val="0094444C"/>
    <w:rsid w:val="009477C3"/>
    <w:rsid w:val="00947A83"/>
    <w:rsid w:val="009501FA"/>
    <w:rsid w:val="00952D33"/>
    <w:rsid w:val="009543CA"/>
    <w:rsid w:val="00954DB2"/>
    <w:rsid w:val="00955BB3"/>
    <w:rsid w:val="00960132"/>
    <w:rsid w:val="00960A19"/>
    <w:rsid w:val="0096148A"/>
    <w:rsid w:val="0096192C"/>
    <w:rsid w:val="0096504D"/>
    <w:rsid w:val="00965179"/>
    <w:rsid w:val="00971145"/>
    <w:rsid w:val="009720A1"/>
    <w:rsid w:val="009735DE"/>
    <w:rsid w:val="00975D41"/>
    <w:rsid w:val="00982743"/>
    <w:rsid w:val="00984EC8"/>
    <w:rsid w:val="00985F20"/>
    <w:rsid w:val="00986133"/>
    <w:rsid w:val="00987203"/>
    <w:rsid w:val="009902E5"/>
    <w:rsid w:val="0099209E"/>
    <w:rsid w:val="00993036"/>
    <w:rsid w:val="00995655"/>
    <w:rsid w:val="009A09D7"/>
    <w:rsid w:val="009A2C6E"/>
    <w:rsid w:val="009A3564"/>
    <w:rsid w:val="009A4489"/>
    <w:rsid w:val="009A458C"/>
    <w:rsid w:val="009B1A29"/>
    <w:rsid w:val="009B33F4"/>
    <w:rsid w:val="009B5D99"/>
    <w:rsid w:val="009C3A11"/>
    <w:rsid w:val="009C4533"/>
    <w:rsid w:val="009C4DD8"/>
    <w:rsid w:val="009C55B4"/>
    <w:rsid w:val="009C55EB"/>
    <w:rsid w:val="009C702C"/>
    <w:rsid w:val="009C79DC"/>
    <w:rsid w:val="009D3F88"/>
    <w:rsid w:val="009D481D"/>
    <w:rsid w:val="009D5815"/>
    <w:rsid w:val="009D6403"/>
    <w:rsid w:val="009E138D"/>
    <w:rsid w:val="009E2102"/>
    <w:rsid w:val="009E7BAB"/>
    <w:rsid w:val="009F109F"/>
    <w:rsid w:val="009F1AE6"/>
    <w:rsid w:val="00A06847"/>
    <w:rsid w:val="00A105FF"/>
    <w:rsid w:val="00A12DE8"/>
    <w:rsid w:val="00A203F9"/>
    <w:rsid w:val="00A21EEC"/>
    <w:rsid w:val="00A23855"/>
    <w:rsid w:val="00A300FD"/>
    <w:rsid w:val="00A3060F"/>
    <w:rsid w:val="00A30F5B"/>
    <w:rsid w:val="00A3155B"/>
    <w:rsid w:val="00A32A1C"/>
    <w:rsid w:val="00A32F77"/>
    <w:rsid w:val="00A3417A"/>
    <w:rsid w:val="00A34CEF"/>
    <w:rsid w:val="00A404B4"/>
    <w:rsid w:val="00A458F8"/>
    <w:rsid w:val="00A45F0C"/>
    <w:rsid w:val="00A5356C"/>
    <w:rsid w:val="00A5391D"/>
    <w:rsid w:val="00A54B86"/>
    <w:rsid w:val="00A54DAB"/>
    <w:rsid w:val="00A558CC"/>
    <w:rsid w:val="00A55913"/>
    <w:rsid w:val="00A5778B"/>
    <w:rsid w:val="00A60AC2"/>
    <w:rsid w:val="00A63D73"/>
    <w:rsid w:val="00A665E0"/>
    <w:rsid w:val="00A7105C"/>
    <w:rsid w:val="00A77DF4"/>
    <w:rsid w:val="00A81543"/>
    <w:rsid w:val="00A817A6"/>
    <w:rsid w:val="00A83F76"/>
    <w:rsid w:val="00A8654C"/>
    <w:rsid w:val="00A9224B"/>
    <w:rsid w:val="00A931AA"/>
    <w:rsid w:val="00A94926"/>
    <w:rsid w:val="00A9547F"/>
    <w:rsid w:val="00A96183"/>
    <w:rsid w:val="00A97B79"/>
    <w:rsid w:val="00AA78AC"/>
    <w:rsid w:val="00AB33FF"/>
    <w:rsid w:val="00AB3434"/>
    <w:rsid w:val="00AB6487"/>
    <w:rsid w:val="00AC26FA"/>
    <w:rsid w:val="00AC2D4C"/>
    <w:rsid w:val="00AC3CBA"/>
    <w:rsid w:val="00AC5BD4"/>
    <w:rsid w:val="00AD687F"/>
    <w:rsid w:val="00AD722B"/>
    <w:rsid w:val="00AE384B"/>
    <w:rsid w:val="00AF33EC"/>
    <w:rsid w:val="00AF63C5"/>
    <w:rsid w:val="00AF6DB7"/>
    <w:rsid w:val="00B006ED"/>
    <w:rsid w:val="00B008F5"/>
    <w:rsid w:val="00B07BEF"/>
    <w:rsid w:val="00B13562"/>
    <w:rsid w:val="00B152F0"/>
    <w:rsid w:val="00B160CD"/>
    <w:rsid w:val="00B214CB"/>
    <w:rsid w:val="00B219E2"/>
    <w:rsid w:val="00B21EDF"/>
    <w:rsid w:val="00B235A7"/>
    <w:rsid w:val="00B24384"/>
    <w:rsid w:val="00B253D1"/>
    <w:rsid w:val="00B30B14"/>
    <w:rsid w:val="00B31D97"/>
    <w:rsid w:val="00B31F64"/>
    <w:rsid w:val="00B31FFF"/>
    <w:rsid w:val="00B32919"/>
    <w:rsid w:val="00B32F32"/>
    <w:rsid w:val="00B3313D"/>
    <w:rsid w:val="00B368D4"/>
    <w:rsid w:val="00B3768D"/>
    <w:rsid w:val="00B41B64"/>
    <w:rsid w:val="00B4346C"/>
    <w:rsid w:val="00B443FC"/>
    <w:rsid w:val="00B44B39"/>
    <w:rsid w:val="00B5320A"/>
    <w:rsid w:val="00B55950"/>
    <w:rsid w:val="00B62C6A"/>
    <w:rsid w:val="00B640F4"/>
    <w:rsid w:val="00B66876"/>
    <w:rsid w:val="00B67B9A"/>
    <w:rsid w:val="00B723D6"/>
    <w:rsid w:val="00B72A88"/>
    <w:rsid w:val="00B77C83"/>
    <w:rsid w:val="00B81543"/>
    <w:rsid w:val="00B82097"/>
    <w:rsid w:val="00B843BB"/>
    <w:rsid w:val="00B85BB7"/>
    <w:rsid w:val="00B86E7A"/>
    <w:rsid w:val="00B9013F"/>
    <w:rsid w:val="00B96334"/>
    <w:rsid w:val="00B965FB"/>
    <w:rsid w:val="00B9690F"/>
    <w:rsid w:val="00B97691"/>
    <w:rsid w:val="00BA047E"/>
    <w:rsid w:val="00BA06FC"/>
    <w:rsid w:val="00BA2BA8"/>
    <w:rsid w:val="00BA4FB0"/>
    <w:rsid w:val="00BA7B50"/>
    <w:rsid w:val="00BB01FC"/>
    <w:rsid w:val="00BB049C"/>
    <w:rsid w:val="00BB19BC"/>
    <w:rsid w:val="00BB2D6A"/>
    <w:rsid w:val="00BB55BC"/>
    <w:rsid w:val="00BB55F9"/>
    <w:rsid w:val="00BB677E"/>
    <w:rsid w:val="00BC092D"/>
    <w:rsid w:val="00BC1220"/>
    <w:rsid w:val="00BC3E87"/>
    <w:rsid w:val="00BC526C"/>
    <w:rsid w:val="00BD11DB"/>
    <w:rsid w:val="00BD4ACE"/>
    <w:rsid w:val="00BD5EAB"/>
    <w:rsid w:val="00BD62E9"/>
    <w:rsid w:val="00BE42DA"/>
    <w:rsid w:val="00BE73A2"/>
    <w:rsid w:val="00BF07D4"/>
    <w:rsid w:val="00BF0FDE"/>
    <w:rsid w:val="00BF1753"/>
    <w:rsid w:val="00BF4774"/>
    <w:rsid w:val="00BF581F"/>
    <w:rsid w:val="00BF5D75"/>
    <w:rsid w:val="00BF7B3A"/>
    <w:rsid w:val="00C04585"/>
    <w:rsid w:val="00C06DD8"/>
    <w:rsid w:val="00C06E58"/>
    <w:rsid w:val="00C10DCB"/>
    <w:rsid w:val="00C120B3"/>
    <w:rsid w:val="00C122B3"/>
    <w:rsid w:val="00C25E81"/>
    <w:rsid w:val="00C30C28"/>
    <w:rsid w:val="00C30D44"/>
    <w:rsid w:val="00C3164B"/>
    <w:rsid w:val="00C37625"/>
    <w:rsid w:val="00C37EC1"/>
    <w:rsid w:val="00C441E7"/>
    <w:rsid w:val="00C450B4"/>
    <w:rsid w:val="00C512EC"/>
    <w:rsid w:val="00C53359"/>
    <w:rsid w:val="00C53FDC"/>
    <w:rsid w:val="00C54B47"/>
    <w:rsid w:val="00C5643B"/>
    <w:rsid w:val="00C5736D"/>
    <w:rsid w:val="00C60430"/>
    <w:rsid w:val="00C60D56"/>
    <w:rsid w:val="00C6141A"/>
    <w:rsid w:val="00C61A99"/>
    <w:rsid w:val="00C64099"/>
    <w:rsid w:val="00C64A5E"/>
    <w:rsid w:val="00C64AD0"/>
    <w:rsid w:val="00C67A26"/>
    <w:rsid w:val="00C713F7"/>
    <w:rsid w:val="00C739E7"/>
    <w:rsid w:val="00C7463F"/>
    <w:rsid w:val="00C836FC"/>
    <w:rsid w:val="00C84438"/>
    <w:rsid w:val="00C84AD0"/>
    <w:rsid w:val="00C85DD1"/>
    <w:rsid w:val="00C8772A"/>
    <w:rsid w:val="00C94435"/>
    <w:rsid w:val="00C946F9"/>
    <w:rsid w:val="00CA282D"/>
    <w:rsid w:val="00CA3CC3"/>
    <w:rsid w:val="00CA7210"/>
    <w:rsid w:val="00CB0994"/>
    <w:rsid w:val="00CB0BCF"/>
    <w:rsid w:val="00CB1A64"/>
    <w:rsid w:val="00CB3C17"/>
    <w:rsid w:val="00CB7C76"/>
    <w:rsid w:val="00CC4638"/>
    <w:rsid w:val="00CC6830"/>
    <w:rsid w:val="00CC710E"/>
    <w:rsid w:val="00CC79E3"/>
    <w:rsid w:val="00CC7AA4"/>
    <w:rsid w:val="00CD3A63"/>
    <w:rsid w:val="00CD48B1"/>
    <w:rsid w:val="00CD788B"/>
    <w:rsid w:val="00CE149C"/>
    <w:rsid w:val="00CE21E6"/>
    <w:rsid w:val="00CE2972"/>
    <w:rsid w:val="00CF0A7C"/>
    <w:rsid w:val="00CF280A"/>
    <w:rsid w:val="00CF6284"/>
    <w:rsid w:val="00D00725"/>
    <w:rsid w:val="00D01B69"/>
    <w:rsid w:val="00D065B7"/>
    <w:rsid w:val="00D06D9E"/>
    <w:rsid w:val="00D074E3"/>
    <w:rsid w:val="00D10C64"/>
    <w:rsid w:val="00D15A4A"/>
    <w:rsid w:val="00D15D3C"/>
    <w:rsid w:val="00D162E6"/>
    <w:rsid w:val="00D22EEB"/>
    <w:rsid w:val="00D239D6"/>
    <w:rsid w:val="00D2710B"/>
    <w:rsid w:val="00D2773D"/>
    <w:rsid w:val="00D34D2A"/>
    <w:rsid w:val="00D36DF4"/>
    <w:rsid w:val="00D42133"/>
    <w:rsid w:val="00D450AB"/>
    <w:rsid w:val="00D47D71"/>
    <w:rsid w:val="00D50AD0"/>
    <w:rsid w:val="00D5172D"/>
    <w:rsid w:val="00D536B0"/>
    <w:rsid w:val="00D547AA"/>
    <w:rsid w:val="00D55F3D"/>
    <w:rsid w:val="00D63409"/>
    <w:rsid w:val="00D637D6"/>
    <w:rsid w:val="00D63B64"/>
    <w:rsid w:val="00D63EDA"/>
    <w:rsid w:val="00D65056"/>
    <w:rsid w:val="00D66C9E"/>
    <w:rsid w:val="00D704FB"/>
    <w:rsid w:val="00D72680"/>
    <w:rsid w:val="00D74D54"/>
    <w:rsid w:val="00D75C83"/>
    <w:rsid w:val="00D80671"/>
    <w:rsid w:val="00D83265"/>
    <w:rsid w:val="00D8451E"/>
    <w:rsid w:val="00D8657B"/>
    <w:rsid w:val="00D86895"/>
    <w:rsid w:val="00D87F55"/>
    <w:rsid w:val="00D9026C"/>
    <w:rsid w:val="00D91C84"/>
    <w:rsid w:val="00D9229B"/>
    <w:rsid w:val="00DA2340"/>
    <w:rsid w:val="00DA7D9F"/>
    <w:rsid w:val="00DA7EC5"/>
    <w:rsid w:val="00DB0600"/>
    <w:rsid w:val="00DB78EC"/>
    <w:rsid w:val="00DC10CE"/>
    <w:rsid w:val="00DC182E"/>
    <w:rsid w:val="00DC2971"/>
    <w:rsid w:val="00DC66A6"/>
    <w:rsid w:val="00DC67F0"/>
    <w:rsid w:val="00DC6FD8"/>
    <w:rsid w:val="00DC7128"/>
    <w:rsid w:val="00DD4BDF"/>
    <w:rsid w:val="00DD5B75"/>
    <w:rsid w:val="00DD785E"/>
    <w:rsid w:val="00DE1181"/>
    <w:rsid w:val="00DE1223"/>
    <w:rsid w:val="00DE1D70"/>
    <w:rsid w:val="00DE2CFB"/>
    <w:rsid w:val="00DE5295"/>
    <w:rsid w:val="00DE6105"/>
    <w:rsid w:val="00DE7EEA"/>
    <w:rsid w:val="00DF1291"/>
    <w:rsid w:val="00DF352A"/>
    <w:rsid w:val="00DF4E5D"/>
    <w:rsid w:val="00DF50FD"/>
    <w:rsid w:val="00DF783E"/>
    <w:rsid w:val="00E00A05"/>
    <w:rsid w:val="00E00CFD"/>
    <w:rsid w:val="00E02E08"/>
    <w:rsid w:val="00E02E27"/>
    <w:rsid w:val="00E03BD4"/>
    <w:rsid w:val="00E07395"/>
    <w:rsid w:val="00E07EC3"/>
    <w:rsid w:val="00E12291"/>
    <w:rsid w:val="00E123F3"/>
    <w:rsid w:val="00E13CAC"/>
    <w:rsid w:val="00E14DDC"/>
    <w:rsid w:val="00E15CFB"/>
    <w:rsid w:val="00E17066"/>
    <w:rsid w:val="00E202A2"/>
    <w:rsid w:val="00E20301"/>
    <w:rsid w:val="00E26320"/>
    <w:rsid w:val="00E26462"/>
    <w:rsid w:val="00E31ABA"/>
    <w:rsid w:val="00E32CD0"/>
    <w:rsid w:val="00E33A51"/>
    <w:rsid w:val="00E36216"/>
    <w:rsid w:val="00E50DE4"/>
    <w:rsid w:val="00E518C5"/>
    <w:rsid w:val="00E51A19"/>
    <w:rsid w:val="00E51AA4"/>
    <w:rsid w:val="00E51E39"/>
    <w:rsid w:val="00E5226A"/>
    <w:rsid w:val="00E53BC8"/>
    <w:rsid w:val="00E54988"/>
    <w:rsid w:val="00E57B81"/>
    <w:rsid w:val="00E57EEA"/>
    <w:rsid w:val="00E7158C"/>
    <w:rsid w:val="00E748A2"/>
    <w:rsid w:val="00E76F62"/>
    <w:rsid w:val="00E81D21"/>
    <w:rsid w:val="00E83299"/>
    <w:rsid w:val="00E83D39"/>
    <w:rsid w:val="00E870E8"/>
    <w:rsid w:val="00E87E24"/>
    <w:rsid w:val="00E900A4"/>
    <w:rsid w:val="00E93E70"/>
    <w:rsid w:val="00E94E4A"/>
    <w:rsid w:val="00E95895"/>
    <w:rsid w:val="00E95D91"/>
    <w:rsid w:val="00E95FA6"/>
    <w:rsid w:val="00E9668E"/>
    <w:rsid w:val="00E968A6"/>
    <w:rsid w:val="00EA01B1"/>
    <w:rsid w:val="00EA0612"/>
    <w:rsid w:val="00EA0658"/>
    <w:rsid w:val="00EA0A86"/>
    <w:rsid w:val="00EA0B91"/>
    <w:rsid w:val="00EA0C38"/>
    <w:rsid w:val="00EA2162"/>
    <w:rsid w:val="00EA2796"/>
    <w:rsid w:val="00EA39AA"/>
    <w:rsid w:val="00EA3A37"/>
    <w:rsid w:val="00EB02E4"/>
    <w:rsid w:val="00EB11D0"/>
    <w:rsid w:val="00EB79F9"/>
    <w:rsid w:val="00EC3376"/>
    <w:rsid w:val="00EC623E"/>
    <w:rsid w:val="00EC751E"/>
    <w:rsid w:val="00ED0612"/>
    <w:rsid w:val="00ED10C5"/>
    <w:rsid w:val="00ED41A6"/>
    <w:rsid w:val="00ED49DB"/>
    <w:rsid w:val="00ED62BB"/>
    <w:rsid w:val="00ED745D"/>
    <w:rsid w:val="00EE41C3"/>
    <w:rsid w:val="00EE54AA"/>
    <w:rsid w:val="00EF3A29"/>
    <w:rsid w:val="00EF567E"/>
    <w:rsid w:val="00EF729B"/>
    <w:rsid w:val="00F00D89"/>
    <w:rsid w:val="00F01D7E"/>
    <w:rsid w:val="00F05056"/>
    <w:rsid w:val="00F053E4"/>
    <w:rsid w:val="00F05825"/>
    <w:rsid w:val="00F07CCB"/>
    <w:rsid w:val="00F10FE1"/>
    <w:rsid w:val="00F14FBE"/>
    <w:rsid w:val="00F15046"/>
    <w:rsid w:val="00F16CAB"/>
    <w:rsid w:val="00F20F1A"/>
    <w:rsid w:val="00F273A1"/>
    <w:rsid w:val="00F3056F"/>
    <w:rsid w:val="00F31AF4"/>
    <w:rsid w:val="00F345DF"/>
    <w:rsid w:val="00F35F57"/>
    <w:rsid w:val="00F41DFD"/>
    <w:rsid w:val="00F466F1"/>
    <w:rsid w:val="00F474DE"/>
    <w:rsid w:val="00F476EE"/>
    <w:rsid w:val="00F5329B"/>
    <w:rsid w:val="00F668C0"/>
    <w:rsid w:val="00F71F26"/>
    <w:rsid w:val="00F73E24"/>
    <w:rsid w:val="00F760ED"/>
    <w:rsid w:val="00F7707B"/>
    <w:rsid w:val="00F8023F"/>
    <w:rsid w:val="00F836A3"/>
    <w:rsid w:val="00F861CD"/>
    <w:rsid w:val="00F87019"/>
    <w:rsid w:val="00F9037A"/>
    <w:rsid w:val="00F91BF9"/>
    <w:rsid w:val="00F92871"/>
    <w:rsid w:val="00F93D1D"/>
    <w:rsid w:val="00F9400B"/>
    <w:rsid w:val="00FA04FF"/>
    <w:rsid w:val="00FA386B"/>
    <w:rsid w:val="00FA6331"/>
    <w:rsid w:val="00FA7AF6"/>
    <w:rsid w:val="00FB03BD"/>
    <w:rsid w:val="00FB244F"/>
    <w:rsid w:val="00FB4D33"/>
    <w:rsid w:val="00FB7001"/>
    <w:rsid w:val="00FC1461"/>
    <w:rsid w:val="00FC5BFD"/>
    <w:rsid w:val="00FC681B"/>
    <w:rsid w:val="00FC69BB"/>
    <w:rsid w:val="00FC731B"/>
    <w:rsid w:val="00FD0200"/>
    <w:rsid w:val="00FD04DA"/>
    <w:rsid w:val="00FD471A"/>
    <w:rsid w:val="00FE4248"/>
    <w:rsid w:val="00FF173D"/>
    <w:rsid w:val="00FF18FD"/>
    <w:rsid w:val="00FF1DE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9ABCE1-B0F2-4FBA-B086-0C23D8A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FA"/>
  </w:style>
  <w:style w:type="paragraph" w:styleId="Heading1">
    <w:name w:val="heading 1"/>
    <w:basedOn w:val="Normal"/>
    <w:next w:val="Normal"/>
    <w:link w:val="Heading1Char"/>
    <w:uiPriority w:val="9"/>
    <w:qFormat/>
    <w:rsid w:val="001E5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43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rsid w:val="001C4359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861"/>
    <w:pPr>
      <w:ind w:left="720"/>
      <w:contextualSpacing/>
    </w:pPr>
  </w:style>
  <w:style w:type="character" w:customStyle="1" w:styleId="210pt0ptExact">
    <w:name w:val="Основной текст (2) + 10 pt;Не полужирный;Интервал 0 pt Exact"/>
    <w:basedOn w:val="DefaultParagraphFont"/>
    <w:rsid w:val="001A4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">
    <w:name w:val="Основной текст2"/>
    <w:basedOn w:val="DefaultParagraphFont"/>
    <w:rsid w:val="00592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TableGrid">
    <w:name w:val="Table Grid"/>
    <w:basedOn w:val="TableNormal"/>
    <w:uiPriority w:val="59"/>
    <w:rsid w:val="00AD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8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7F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3"/>
    <w:rsid w:val="00A817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A817A6"/>
    <w:pPr>
      <w:widowControl w:val="0"/>
      <w:shd w:val="clear" w:color="auto" w:fill="FFFFFF"/>
      <w:spacing w:after="0" w:line="271" w:lineRule="exact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DefaultParagraphFont"/>
    <w:link w:val="a1"/>
    <w:rsid w:val="00150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rsid w:val="00150A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DefaultParagraphFont"/>
    <w:link w:val="11"/>
    <w:rsid w:val="002B1C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1"/>
    <w:basedOn w:val="Normal"/>
    <w:link w:val="1"/>
    <w:rsid w:val="002B1C9D"/>
    <w:pPr>
      <w:widowControl w:val="0"/>
      <w:shd w:val="clear" w:color="auto" w:fill="FFFFFF"/>
      <w:spacing w:before="540" w:after="180" w:line="32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styleId="Strong">
    <w:name w:val="Strong"/>
    <w:basedOn w:val="DefaultParagraphFont"/>
    <w:uiPriority w:val="22"/>
    <w:qFormat/>
    <w:rsid w:val="008173F1"/>
    <w:rPr>
      <w:b/>
      <w:bCs/>
    </w:rPr>
  </w:style>
  <w:style w:type="character" w:customStyle="1" w:styleId="apple-converted-space">
    <w:name w:val="apple-converted-space"/>
    <w:basedOn w:val="DefaultParagraphFont"/>
    <w:rsid w:val="008173F1"/>
  </w:style>
  <w:style w:type="character" w:customStyle="1" w:styleId="9pt">
    <w:name w:val="Основной текст + 9 pt"/>
    <w:basedOn w:val="a"/>
    <w:rsid w:val="00D92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Подпись к таблице (2)_"/>
    <w:basedOn w:val="DefaultParagraphFont"/>
    <w:link w:val="21"/>
    <w:rsid w:val="004F1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Normal"/>
    <w:link w:val="20"/>
    <w:rsid w:val="004F1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5"/>
  </w:style>
  <w:style w:type="paragraph" w:styleId="Footer">
    <w:name w:val="footer"/>
    <w:basedOn w:val="Normal"/>
    <w:link w:val="FooterChar"/>
    <w:unhideWhenUsed/>
    <w:rsid w:val="0052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5"/>
  </w:style>
  <w:style w:type="character" w:styleId="Hyperlink">
    <w:name w:val="Hyperlink"/>
    <w:basedOn w:val="DefaultParagraphFont"/>
    <w:uiPriority w:val="99"/>
    <w:rsid w:val="00DA7EC5"/>
    <w:rPr>
      <w:color w:val="000080"/>
      <w:u w:val="single"/>
    </w:rPr>
  </w:style>
  <w:style w:type="character" w:customStyle="1" w:styleId="Exact">
    <w:name w:val="Подпись к картинке Exact"/>
    <w:basedOn w:val="DefaultParagraphFont"/>
    <w:link w:val="a2"/>
    <w:rsid w:val="00DA7EC5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a2">
    <w:name w:val="Подпись к картинке"/>
    <w:basedOn w:val="Normal"/>
    <w:link w:val="Exact"/>
    <w:rsid w:val="00DA7EC5"/>
    <w:pPr>
      <w:widowControl w:val="0"/>
      <w:shd w:val="clear" w:color="auto" w:fill="FFFFFF"/>
      <w:spacing w:after="0" w:line="217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4Exact">
    <w:name w:val="Основной текст (4) Exact"/>
    <w:basedOn w:val="DefaultParagraphFont"/>
    <w:link w:val="4"/>
    <w:rsid w:val="00DA7E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Normal"/>
    <w:link w:val="4Exact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DefaultParagraphFont"/>
    <w:rsid w:val="00DA7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55pt0ptExact">
    <w:name w:val="Основной текст (2) + 5;5 pt;Не полужирный;Интервал 0 pt Exact"/>
    <w:basedOn w:val="22"/>
    <w:rsid w:val="00DA7EC5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rsid w:val="00DA7E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Normal"/>
    <w:link w:val="22"/>
    <w:rsid w:val="00DA7EC5"/>
    <w:pPr>
      <w:widowControl w:val="0"/>
      <w:shd w:val="clear" w:color="auto" w:fill="FFFFFF"/>
      <w:spacing w:before="60" w:after="36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1"/>
    <w:basedOn w:val="a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2">
    <w:name w:val="Заголовок №1"/>
    <w:basedOn w:val="1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DefaultParagraphFont"/>
    <w:link w:val="31"/>
    <w:rsid w:val="00DA7EC5"/>
    <w:rPr>
      <w:rFonts w:ascii="Constantia" w:eastAsia="Constantia" w:hAnsi="Constantia" w:cs="Constantia"/>
      <w:sz w:val="9"/>
      <w:szCs w:val="9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DA7EC5"/>
    <w:pPr>
      <w:widowControl w:val="0"/>
      <w:shd w:val="clear" w:color="auto" w:fill="FFFFFF"/>
      <w:spacing w:before="60" w:after="180" w:line="0" w:lineRule="atLeast"/>
      <w:jc w:val="center"/>
    </w:pPr>
    <w:rPr>
      <w:rFonts w:ascii="Constantia" w:eastAsia="Constantia" w:hAnsi="Constantia" w:cs="Constantia"/>
      <w:sz w:val="9"/>
      <w:szCs w:val="9"/>
    </w:rPr>
  </w:style>
  <w:style w:type="character" w:customStyle="1" w:styleId="a3">
    <w:name w:val="Колонтитул_"/>
    <w:basedOn w:val="DefaultParagraphFont"/>
    <w:link w:val="13"/>
    <w:rsid w:val="00DA7E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Колонтитул1"/>
    <w:basedOn w:val="Normal"/>
    <w:link w:val="a3"/>
    <w:rsid w:val="00DA7E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Колонтитул"/>
    <w:basedOn w:val="a3"/>
    <w:rsid w:val="00DA7EC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Georgia105pt">
    <w:name w:val="Основной текст + Georgia;10;5 pt;Курсив"/>
    <w:basedOn w:val="a"/>
    <w:rsid w:val="00DA7EC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Exact"/>
    <w:basedOn w:val="DefaultParagraphFont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1">
    <w:name w:val="Основной текст Exact1"/>
    <w:basedOn w:val="a"/>
    <w:rsid w:val="00DA7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Exact">
    <w:name w:val="Основной текст (5) Exact"/>
    <w:basedOn w:val="DefaultParagraphFont"/>
    <w:rsid w:val="00DA7EC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">
    <w:name w:val="Основной текст (5)_"/>
    <w:basedOn w:val="DefaultParagraphFont"/>
    <w:link w:val="50"/>
    <w:rsid w:val="00DA7EC5"/>
    <w:rPr>
      <w:rFonts w:ascii="Georgia" w:eastAsia="Georgia" w:hAnsi="Georgia" w:cs="Georgi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DA7EC5"/>
    <w:pPr>
      <w:widowControl w:val="0"/>
      <w:shd w:val="clear" w:color="auto" w:fill="FFFFFF"/>
      <w:spacing w:after="120" w:line="0" w:lineRule="atLeast"/>
    </w:pPr>
    <w:rPr>
      <w:rFonts w:ascii="Georgia" w:eastAsia="Georgia" w:hAnsi="Georgia" w:cs="Georgia"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rsid w:val="00DA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C5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C5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1C6D"/>
    <w:pPr>
      <w:tabs>
        <w:tab w:val="left" w:pos="660"/>
        <w:tab w:val="right" w:leader="dot" w:pos="10195"/>
      </w:tabs>
      <w:spacing w:after="120"/>
      <w:jc w:val="center"/>
    </w:pPr>
    <w:rPr>
      <w:rFonts w:ascii="Times New Roman" w:hAnsi="Times New Roman" w:cs="Times New Roman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5BF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5BF4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E5BF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E5BF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E5BF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E5BF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E5BF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E5BF4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E5BF4"/>
    <w:pPr>
      <w:outlineLvl w:val="9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1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1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513B"/>
    <w:rPr>
      <w:vertAlign w:val="superscript"/>
    </w:rPr>
  </w:style>
  <w:style w:type="character" w:customStyle="1" w:styleId="FontStyle25">
    <w:name w:val="Font Style25"/>
    <w:basedOn w:val="DefaultParagraphFont"/>
    <w:uiPriority w:val="99"/>
    <w:rsid w:val="001821B4"/>
    <w:rPr>
      <w:rFonts w:ascii="Times New Roman" w:hAnsi="Times New Roman" w:cs="Times New Roman"/>
      <w:sz w:val="24"/>
      <w:szCs w:val="24"/>
    </w:rPr>
  </w:style>
  <w:style w:type="paragraph" w:customStyle="1" w:styleId="a5">
    <w:name w:val="Основной текст док."/>
    <w:basedOn w:val="Normal"/>
    <w:link w:val="14"/>
    <w:rsid w:val="003F3C03"/>
    <w:pPr>
      <w:spacing w:before="60" w:after="60" w:line="36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4">
    <w:name w:val="Основной текст док. Знак1"/>
    <w:basedOn w:val="DefaultParagraphFont"/>
    <w:link w:val="a5"/>
    <w:rsid w:val="003F3C03"/>
    <w:rPr>
      <w:rFonts w:ascii="Arial" w:eastAsia="Times New Roman" w:hAnsi="Arial" w:cs="Times New Roman"/>
      <w:sz w:val="24"/>
      <w:szCs w:val="20"/>
    </w:rPr>
  </w:style>
  <w:style w:type="paragraph" w:customStyle="1" w:styleId="24">
    <w:name w:val="Заголов2"/>
    <w:autoRedefine/>
    <w:rsid w:val="00406892"/>
    <w:pPr>
      <w:spacing w:before="120" w:after="240" w:line="240" w:lineRule="auto"/>
      <w:ind w:left="426" w:hanging="426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PageNumber">
    <w:name w:val="page number"/>
    <w:basedOn w:val="DefaultParagraphFont"/>
    <w:semiHidden/>
    <w:rsid w:val="00D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5640-51BC-45A0-9D75-0344D81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18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Dobrenkov</dc:creator>
  <cp:lastModifiedBy>Виталий Багаев</cp:lastModifiedBy>
  <cp:revision>23</cp:revision>
  <cp:lastPrinted>2014-10-20T08:28:00Z</cp:lastPrinted>
  <dcterms:created xsi:type="dcterms:W3CDTF">2014-10-08T04:12:00Z</dcterms:created>
  <dcterms:modified xsi:type="dcterms:W3CDTF">2014-10-30T07:38:00Z</dcterms:modified>
</cp:coreProperties>
</file>