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C1" w:rsidRDefault="0026159B" w:rsidP="0026159B">
      <w:pPr>
        <w:jc w:val="right"/>
      </w:pPr>
      <w:r>
        <w:t>Приложение № 1</w:t>
      </w:r>
    </w:p>
    <w:p w:rsidR="00787774" w:rsidRPr="00787774" w:rsidRDefault="00B22D34" w:rsidP="00787774">
      <w:pPr>
        <w:jc w:val="center"/>
      </w:pPr>
      <w:r>
        <w:rPr>
          <w:b/>
        </w:rPr>
        <w:t>Размеры</w:t>
      </w:r>
      <w:r w:rsidRPr="00B22D34">
        <w:rPr>
          <w:b/>
        </w:rPr>
        <w:t xml:space="preserve"> обязательных платежей </w:t>
      </w:r>
      <w:r w:rsidR="00FE0010">
        <w:rPr>
          <w:b/>
        </w:rPr>
        <w:t>с 1.11.2014 г.</w:t>
      </w:r>
    </w:p>
    <w:tbl>
      <w:tblPr>
        <w:tblW w:w="9923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1552"/>
        <w:gridCol w:w="3740"/>
      </w:tblGrid>
      <w:tr w:rsidR="0026159B" w:rsidRPr="0026159B" w:rsidTr="00700E6E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  <w:vAlign w:val="center"/>
          </w:tcPr>
          <w:p w:rsidR="0026159B" w:rsidRPr="0026159B" w:rsidRDefault="0026159B" w:rsidP="00700E6E">
            <w:pPr>
              <w:jc w:val="center"/>
              <w:rPr>
                <w:lang w:val="x-none"/>
              </w:rPr>
            </w:pPr>
            <w:bookmarkStart w:id="0" w:name="_GoBack" w:colFirst="1" w:colLast="1"/>
            <w:r w:rsidRPr="0026159B">
              <w:rPr>
                <w:lang w:val="x-none"/>
              </w:rPr>
              <w:t>Наименование платежа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  <w:vAlign w:val="center"/>
          </w:tcPr>
          <w:p w:rsidR="0026159B" w:rsidRPr="0026159B" w:rsidRDefault="0026159B" w:rsidP="00700E6E">
            <w:pPr>
              <w:jc w:val="center"/>
            </w:pPr>
            <w:r w:rsidRPr="0026159B">
              <w:rPr>
                <w:lang w:val="x-none"/>
              </w:rPr>
              <w:t>Сумма платежа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  <w:vAlign w:val="center"/>
          </w:tcPr>
          <w:p w:rsidR="0026159B" w:rsidRPr="0026159B" w:rsidRDefault="0026159B" w:rsidP="00700E6E">
            <w:pPr>
              <w:jc w:val="center"/>
              <w:rPr>
                <w:lang w:val="x-none"/>
              </w:rPr>
            </w:pPr>
            <w:r w:rsidRPr="0026159B">
              <w:rPr>
                <w:lang w:val="x-none"/>
              </w:rPr>
              <w:t>Периодичность платежа</w:t>
            </w:r>
          </w:p>
        </w:tc>
      </w:tr>
      <w:bookmarkEnd w:id="0"/>
      <w:tr w:rsidR="0026159B" w:rsidRPr="0026159B" w:rsidTr="00C67068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Для юридических лиц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 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 </w:t>
            </w:r>
          </w:p>
        </w:tc>
      </w:tr>
      <w:tr w:rsidR="0026159B" w:rsidRPr="0026159B" w:rsidTr="00787774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Обязательный вступительный взнос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>
              <w:t>1</w:t>
            </w:r>
            <w:r w:rsidRPr="0026159B">
              <w:rPr>
                <w:lang w:val="x-none"/>
              </w:rPr>
              <w:t>000-00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r w:rsidRPr="0026159B">
              <w:rPr>
                <w:lang w:val="x-none"/>
              </w:rPr>
              <w:t>Единовременно при вступлени</w:t>
            </w:r>
            <w:r w:rsidRPr="0026159B">
              <w:t>и</w:t>
            </w:r>
          </w:p>
        </w:tc>
      </w:tr>
      <w:tr w:rsidR="0026159B" w:rsidRPr="0026159B" w:rsidTr="00787774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Взнос на формирование компенсационного фонда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1000-00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Единовременно при вступлени</w:t>
            </w:r>
            <w:r w:rsidRPr="0026159B">
              <w:t>и</w:t>
            </w:r>
            <w:r w:rsidRPr="0026159B">
              <w:rPr>
                <w:lang w:val="x-none"/>
              </w:rPr>
              <w:t xml:space="preserve"> </w:t>
            </w:r>
          </w:p>
        </w:tc>
      </w:tr>
      <w:tr w:rsidR="0026159B" w:rsidRPr="0026159B" w:rsidTr="00787774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Членский взнос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>
              <w:t>6</w:t>
            </w:r>
            <w:r>
              <w:rPr>
                <w:lang w:val="x-none"/>
              </w:rPr>
              <w:t>0</w:t>
            </w:r>
            <w:r w:rsidRPr="0026159B">
              <w:rPr>
                <w:lang w:val="x-none"/>
              </w:rPr>
              <w:t>00-00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Ежемесячно</w:t>
            </w:r>
          </w:p>
        </w:tc>
      </w:tr>
      <w:tr w:rsidR="0026159B" w:rsidRPr="0026159B" w:rsidTr="00C67068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Для ИП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 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 </w:t>
            </w:r>
          </w:p>
        </w:tc>
      </w:tr>
      <w:tr w:rsidR="0026159B" w:rsidRPr="0026159B" w:rsidTr="00787774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Обязательный вступительный взнос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>
              <w:t>1</w:t>
            </w:r>
            <w:r w:rsidRPr="0026159B">
              <w:rPr>
                <w:lang w:val="x-none"/>
              </w:rPr>
              <w:t>000-00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Единовременно при вступлени</w:t>
            </w:r>
            <w:r w:rsidRPr="0026159B">
              <w:t>и</w:t>
            </w:r>
            <w:r w:rsidRPr="0026159B">
              <w:rPr>
                <w:lang w:val="x-none"/>
              </w:rPr>
              <w:t xml:space="preserve"> </w:t>
            </w:r>
          </w:p>
        </w:tc>
      </w:tr>
      <w:tr w:rsidR="0026159B" w:rsidRPr="0026159B" w:rsidTr="00787774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Взнос на формирование компенсационного фонда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>
              <w:t>1</w:t>
            </w:r>
            <w:r w:rsidRPr="0026159B">
              <w:rPr>
                <w:lang w:val="x-none"/>
              </w:rPr>
              <w:t>000-00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Единовременно при вступлени</w:t>
            </w:r>
            <w:r w:rsidRPr="0026159B">
              <w:t>и</w:t>
            </w:r>
            <w:r w:rsidRPr="0026159B">
              <w:rPr>
                <w:lang w:val="x-none"/>
              </w:rPr>
              <w:t xml:space="preserve"> </w:t>
            </w:r>
          </w:p>
        </w:tc>
      </w:tr>
      <w:tr w:rsidR="0026159B" w:rsidRPr="0026159B" w:rsidTr="00787774">
        <w:trPr>
          <w:tblCellSpacing w:w="15" w:type="dxa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 w:rsidRPr="0026159B">
              <w:rPr>
                <w:lang w:val="x-none"/>
              </w:rPr>
              <w:t>Членский взнос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pPr>
              <w:rPr>
                <w:lang w:val="x-none"/>
              </w:rPr>
            </w:pPr>
            <w:r>
              <w:t>1</w:t>
            </w:r>
            <w:r w:rsidRPr="0026159B">
              <w:rPr>
                <w:lang w:val="x-none"/>
              </w:rPr>
              <w:t>000-00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DEC"/>
          </w:tcPr>
          <w:p w:rsidR="0026159B" w:rsidRPr="0026159B" w:rsidRDefault="0026159B" w:rsidP="0026159B">
            <w:r w:rsidRPr="0026159B">
              <w:rPr>
                <w:lang w:val="x-none"/>
              </w:rPr>
              <w:t>Ежемесячно</w:t>
            </w:r>
          </w:p>
        </w:tc>
      </w:tr>
    </w:tbl>
    <w:p w:rsidR="0026159B" w:rsidRDefault="0026159B"/>
    <w:sectPr w:rsidR="0026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B"/>
    <w:rsid w:val="00130AC1"/>
    <w:rsid w:val="0026159B"/>
    <w:rsid w:val="003841DE"/>
    <w:rsid w:val="00495E3C"/>
    <w:rsid w:val="00700E6E"/>
    <w:rsid w:val="00787774"/>
    <w:rsid w:val="00B22D34"/>
    <w:rsid w:val="00C67068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429C-0474-4692-AFE4-3CFC514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2014-10-07T07:58:00Z</dcterms:created>
  <dcterms:modified xsi:type="dcterms:W3CDTF">2014-10-21T13:22:00Z</dcterms:modified>
</cp:coreProperties>
</file>